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0F49" w14:textId="5FF48EEA" w:rsidR="00432849" w:rsidRDefault="00B97034" w:rsidP="00DE4D05">
      <w:pPr>
        <w:jc w:val="center"/>
        <w:rPr>
          <w:rFonts w:ascii="Arial" w:hAnsi="Arial" w:cs="Arial"/>
          <w:b/>
          <w:bCs/>
          <w:sz w:val="24"/>
          <w:szCs w:val="24"/>
        </w:rPr>
      </w:pPr>
      <w:r>
        <w:rPr>
          <w:rFonts w:ascii="Arial" w:hAnsi="Arial" w:cs="Arial"/>
          <w:b/>
          <w:bCs/>
          <w:sz w:val="24"/>
          <w:szCs w:val="24"/>
        </w:rPr>
        <w:tab/>
      </w:r>
      <w:r w:rsidR="0048251B" w:rsidRPr="00BE5CB8">
        <w:rPr>
          <w:rFonts w:ascii="Arial" w:hAnsi="Arial" w:cs="Arial"/>
          <w:b/>
          <w:bCs/>
          <w:sz w:val="24"/>
          <w:szCs w:val="24"/>
        </w:rPr>
        <w:t>SMLOUVA</w:t>
      </w:r>
      <w:r w:rsidR="00156DA5" w:rsidRPr="00BE5CB8">
        <w:rPr>
          <w:rFonts w:ascii="Arial" w:hAnsi="Arial" w:cs="Arial"/>
          <w:b/>
          <w:bCs/>
          <w:sz w:val="24"/>
          <w:szCs w:val="24"/>
        </w:rPr>
        <w:t xml:space="preserve"> O </w:t>
      </w:r>
      <w:r w:rsidR="004948E4" w:rsidRPr="00BE5CB8">
        <w:rPr>
          <w:rFonts w:ascii="Arial" w:hAnsi="Arial" w:cs="Arial"/>
          <w:b/>
          <w:bCs/>
          <w:sz w:val="24"/>
          <w:szCs w:val="24"/>
        </w:rPr>
        <w:t xml:space="preserve">NÁJMU </w:t>
      </w:r>
      <w:r w:rsidR="00C5254E">
        <w:rPr>
          <w:rFonts w:ascii="Arial" w:hAnsi="Arial" w:cs="Arial"/>
          <w:b/>
          <w:bCs/>
          <w:sz w:val="24"/>
          <w:szCs w:val="24"/>
        </w:rPr>
        <w:t>SKLADOVÝCH</w:t>
      </w:r>
      <w:r w:rsidR="004948E4" w:rsidRPr="00BE5CB8">
        <w:rPr>
          <w:rFonts w:ascii="Arial" w:hAnsi="Arial" w:cs="Arial"/>
          <w:b/>
          <w:bCs/>
          <w:sz w:val="24"/>
          <w:szCs w:val="24"/>
        </w:rPr>
        <w:t xml:space="preserve"> PROSTOR</w:t>
      </w:r>
      <w:r w:rsidR="004E715D">
        <w:rPr>
          <w:rFonts w:ascii="Arial" w:hAnsi="Arial" w:cs="Arial"/>
          <w:b/>
          <w:bCs/>
          <w:sz w:val="24"/>
          <w:szCs w:val="24"/>
        </w:rPr>
        <w:t xml:space="preserve"> A POSKYTOVÁNÍ DOPROVODNÝCH SLUŽEB</w:t>
      </w:r>
    </w:p>
    <w:p w14:paraId="4BF9F0DD" w14:textId="6ADD4AA1" w:rsidR="00BE5CB8" w:rsidRDefault="0048251B" w:rsidP="00DE4D05">
      <w:pPr>
        <w:jc w:val="center"/>
        <w:rPr>
          <w:rFonts w:ascii="Arial" w:hAnsi="Arial" w:cs="Arial"/>
          <w:b/>
          <w:bCs/>
          <w:sz w:val="24"/>
          <w:szCs w:val="24"/>
        </w:rPr>
      </w:pPr>
      <w:r w:rsidRPr="00156DA5">
        <w:rPr>
          <w:rFonts w:ascii="Arial" w:hAnsi="Arial" w:cs="Arial"/>
          <w:i/>
          <w:iCs/>
          <w:sz w:val="20"/>
          <w:szCs w:val="20"/>
        </w:rPr>
        <w:t>uzavřená</w:t>
      </w:r>
      <w:r w:rsidR="00156DA5" w:rsidRPr="00156DA5">
        <w:rPr>
          <w:rFonts w:ascii="Arial" w:hAnsi="Arial" w:cs="Arial"/>
          <w:i/>
          <w:iCs/>
          <w:sz w:val="20"/>
          <w:szCs w:val="20"/>
        </w:rPr>
        <w:t xml:space="preserve"> dle</w:t>
      </w:r>
      <w:r w:rsidRPr="00156DA5">
        <w:rPr>
          <w:rFonts w:ascii="Arial" w:hAnsi="Arial" w:cs="Arial"/>
          <w:i/>
          <w:iCs/>
          <w:sz w:val="20"/>
          <w:szCs w:val="20"/>
        </w:rPr>
        <w:t xml:space="preserve"> zákona č. 89/2012 Sb., občanský zákoník, ve</w:t>
      </w:r>
      <w:r w:rsidR="00156DA5" w:rsidRPr="00156DA5">
        <w:rPr>
          <w:rFonts w:ascii="Arial" w:hAnsi="Arial" w:cs="Arial"/>
          <w:i/>
          <w:iCs/>
          <w:sz w:val="20"/>
          <w:szCs w:val="20"/>
        </w:rPr>
        <w:t xml:space="preserve"> </w:t>
      </w:r>
      <w:r w:rsidRPr="00156DA5">
        <w:rPr>
          <w:rFonts w:ascii="Arial" w:hAnsi="Arial" w:cs="Arial"/>
          <w:i/>
          <w:iCs/>
          <w:sz w:val="20"/>
          <w:szCs w:val="20"/>
        </w:rPr>
        <w:t>znění pozdějších předpisů (dále jen „občanský zákoník“)</w:t>
      </w:r>
      <w:r w:rsidR="00156DA5" w:rsidRPr="00156DA5">
        <w:rPr>
          <w:rFonts w:ascii="Arial" w:hAnsi="Arial" w:cs="Arial"/>
          <w:i/>
          <w:iCs/>
          <w:sz w:val="20"/>
          <w:szCs w:val="20"/>
        </w:rPr>
        <w:t xml:space="preserve"> mezi níže uvedenými smluvními stranami</w:t>
      </w:r>
    </w:p>
    <w:p w14:paraId="72C02BC7" w14:textId="77777777" w:rsidR="00432849" w:rsidRPr="00BE5CB8" w:rsidRDefault="00432849" w:rsidP="00DE4D05">
      <w:pPr>
        <w:jc w:val="center"/>
        <w:rPr>
          <w:rFonts w:ascii="Arial" w:hAnsi="Arial" w:cs="Arial"/>
          <w:b/>
          <w:bCs/>
          <w:sz w:val="24"/>
          <w:szCs w:val="24"/>
        </w:rPr>
      </w:pPr>
    </w:p>
    <w:p w14:paraId="6FEDAE11" w14:textId="6CE59DE5" w:rsidR="00C12533" w:rsidRDefault="0048251B" w:rsidP="00C12533">
      <w:pPr>
        <w:pStyle w:val="Odstavecseseznamem"/>
        <w:numPr>
          <w:ilvl w:val="0"/>
          <w:numId w:val="21"/>
        </w:numPr>
        <w:jc w:val="center"/>
        <w:rPr>
          <w:rFonts w:ascii="Arial" w:hAnsi="Arial" w:cs="Arial"/>
          <w:b/>
          <w:bCs/>
          <w:sz w:val="20"/>
          <w:szCs w:val="20"/>
        </w:rPr>
      </w:pPr>
      <w:r w:rsidRPr="00D90DBD">
        <w:rPr>
          <w:rFonts w:ascii="Arial" w:hAnsi="Arial" w:cs="Arial"/>
          <w:b/>
          <w:bCs/>
          <w:sz w:val="20"/>
          <w:szCs w:val="20"/>
        </w:rPr>
        <w:t>Smluvní strany</w:t>
      </w:r>
    </w:p>
    <w:p w14:paraId="29BA440F" w14:textId="77777777" w:rsidR="00902D09" w:rsidRPr="00902D09" w:rsidRDefault="00902D09" w:rsidP="00902D09">
      <w:pPr>
        <w:pStyle w:val="Odstavecseseznamem"/>
        <w:ind w:left="1440"/>
        <w:jc w:val="center"/>
        <w:rPr>
          <w:rFonts w:ascii="Arial" w:hAnsi="Arial" w:cs="Arial"/>
          <w:b/>
          <w:bCs/>
          <w:sz w:val="20"/>
          <w:szCs w:val="20"/>
        </w:rPr>
      </w:pPr>
    </w:p>
    <w:p w14:paraId="3FFD8B62" w14:textId="01BB8F79" w:rsidR="0048251B" w:rsidRPr="0048251B" w:rsidRDefault="00EC4EA3" w:rsidP="00572400">
      <w:pPr>
        <w:pStyle w:val="Odstavecseseznamem"/>
        <w:numPr>
          <w:ilvl w:val="0"/>
          <w:numId w:val="1"/>
        </w:numPr>
        <w:spacing w:after="0"/>
        <w:rPr>
          <w:rFonts w:ascii="Arial" w:hAnsi="Arial" w:cs="Arial"/>
          <w:b/>
          <w:bCs/>
          <w:sz w:val="20"/>
          <w:szCs w:val="20"/>
        </w:rPr>
      </w:pPr>
      <w:r>
        <w:rPr>
          <w:rFonts w:ascii="Arial" w:hAnsi="Arial" w:cs="Arial"/>
          <w:b/>
          <w:bCs/>
          <w:sz w:val="20"/>
          <w:szCs w:val="20"/>
        </w:rPr>
        <w:t>Nájemce</w:t>
      </w:r>
      <w:r w:rsidR="0048251B" w:rsidRPr="0048251B">
        <w:rPr>
          <w:rFonts w:ascii="Arial" w:hAnsi="Arial" w:cs="Arial"/>
          <w:b/>
          <w:bCs/>
          <w:sz w:val="20"/>
          <w:szCs w:val="20"/>
        </w:rPr>
        <w:t>:</w:t>
      </w:r>
      <w:r w:rsidR="0048251B">
        <w:rPr>
          <w:rFonts w:ascii="Arial" w:hAnsi="Arial" w:cs="Arial"/>
          <w:b/>
          <w:bCs/>
          <w:sz w:val="20"/>
          <w:szCs w:val="20"/>
        </w:rPr>
        <w:tab/>
      </w:r>
      <w:r>
        <w:rPr>
          <w:rFonts w:ascii="Arial" w:hAnsi="Arial" w:cs="Arial"/>
          <w:b/>
          <w:bCs/>
          <w:sz w:val="20"/>
          <w:szCs w:val="20"/>
        </w:rPr>
        <w:tab/>
      </w:r>
      <w:r w:rsidR="0048251B" w:rsidRPr="0048251B">
        <w:rPr>
          <w:rFonts w:ascii="Arial" w:hAnsi="Arial" w:cs="Arial"/>
          <w:b/>
          <w:bCs/>
          <w:sz w:val="20"/>
          <w:szCs w:val="20"/>
        </w:rPr>
        <w:t>Státní zemědělský intervenční fond</w:t>
      </w:r>
      <w:r w:rsidR="009E75D5">
        <w:rPr>
          <w:rFonts w:ascii="Arial" w:hAnsi="Arial" w:cs="Arial"/>
          <w:b/>
          <w:bCs/>
          <w:sz w:val="20"/>
          <w:szCs w:val="20"/>
        </w:rPr>
        <w:t xml:space="preserve"> („SZIF“)</w:t>
      </w:r>
    </w:p>
    <w:p w14:paraId="7CD8F28F" w14:textId="41289B02" w:rsidR="0048251B" w:rsidRPr="0048251B" w:rsidRDefault="0048251B" w:rsidP="00572400">
      <w:pPr>
        <w:spacing w:after="0"/>
        <w:ind w:firstLine="360"/>
        <w:rPr>
          <w:rFonts w:ascii="Arial" w:hAnsi="Arial" w:cs="Arial"/>
          <w:sz w:val="20"/>
          <w:szCs w:val="20"/>
        </w:rPr>
      </w:pPr>
      <w:r>
        <w:rPr>
          <w:rFonts w:ascii="Arial" w:hAnsi="Arial" w:cs="Arial"/>
          <w:sz w:val="20"/>
          <w:szCs w:val="20"/>
        </w:rPr>
        <w:t>S</w:t>
      </w:r>
      <w:r w:rsidRPr="0048251B">
        <w:rPr>
          <w:rFonts w:ascii="Arial" w:hAnsi="Arial" w:cs="Arial"/>
          <w:sz w:val="20"/>
          <w:szCs w:val="20"/>
        </w:rPr>
        <w:t xml:space="preserve">ídlo: </w:t>
      </w:r>
      <w:r>
        <w:rPr>
          <w:rFonts w:ascii="Arial" w:hAnsi="Arial" w:cs="Arial"/>
          <w:sz w:val="20"/>
          <w:szCs w:val="20"/>
        </w:rPr>
        <w:tab/>
      </w:r>
      <w:r>
        <w:rPr>
          <w:rFonts w:ascii="Arial" w:hAnsi="Arial" w:cs="Arial"/>
          <w:sz w:val="20"/>
          <w:szCs w:val="20"/>
        </w:rPr>
        <w:tab/>
      </w:r>
      <w:r w:rsidRPr="0048251B">
        <w:rPr>
          <w:rFonts w:ascii="Arial" w:hAnsi="Arial" w:cs="Arial"/>
          <w:sz w:val="20"/>
          <w:szCs w:val="20"/>
        </w:rPr>
        <w:t>Ve Smečkách 33, 110 00 Praha 1</w:t>
      </w:r>
    </w:p>
    <w:p w14:paraId="29DE4E7D" w14:textId="23B2E8B9" w:rsidR="0048251B" w:rsidRPr="0048251B" w:rsidRDefault="0048251B" w:rsidP="00572400">
      <w:pPr>
        <w:spacing w:after="0"/>
        <w:ind w:firstLine="360"/>
        <w:rPr>
          <w:rFonts w:ascii="Arial" w:hAnsi="Arial" w:cs="Arial"/>
          <w:sz w:val="20"/>
          <w:szCs w:val="20"/>
        </w:rPr>
      </w:pPr>
      <w:r w:rsidRPr="0048251B">
        <w:rPr>
          <w:rFonts w:ascii="Arial" w:hAnsi="Arial" w:cs="Arial"/>
          <w:sz w:val="20"/>
          <w:szCs w:val="20"/>
        </w:rPr>
        <w:t>IČO:</w:t>
      </w:r>
      <w:r>
        <w:rPr>
          <w:rFonts w:ascii="Arial" w:hAnsi="Arial" w:cs="Arial"/>
          <w:sz w:val="20"/>
          <w:szCs w:val="20"/>
        </w:rPr>
        <w:tab/>
      </w:r>
      <w:r>
        <w:rPr>
          <w:rFonts w:ascii="Arial" w:hAnsi="Arial" w:cs="Arial"/>
          <w:sz w:val="20"/>
          <w:szCs w:val="20"/>
        </w:rPr>
        <w:tab/>
      </w:r>
      <w:r w:rsidRPr="0048251B">
        <w:rPr>
          <w:rFonts w:ascii="Arial" w:hAnsi="Arial" w:cs="Arial"/>
          <w:sz w:val="20"/>
          <w:szCs w:val="20"/>
        </w:rPr>
        <w:t>48133981</w:t>
      </w:r>
    </w:p>
    <w:p w14:paraId="5075D2AC" w14:textId="7A50483D" w:rsidR="0048251B" w:rsidRPr="0048251B" w:rsidRDefault="0048251B" w:rsidP="00572400">
      <w:pPr>
        <w:spacing w:after="0"/>
        <w:ind w:firstLine="360"/>
        <w:rPr>
          <w:rFonts w:ascii="Arial" w:hAnsi="Arial" w:cs="Arial"/>
          <w:sz w:val="20"/>
          <w:szCs w:val="20"/>
        </w:rPr>
      </w:pPr>
      <w:r w:rsidRPr="0048251B">
        <w:rPr>
          <w:rFonts w:ascii="Arial" w:hAnsi="Arial" w:cs="Arial"/>
          <w:sz w:val="20"/>
          <w:szCs w:val="20"/>
        </w:rPr>
        <w:t>DIČ:</w:t>
      </w:r>
      <w:r>
        <w:rPr>
          <w:rFonts w:ascii="Arial" w:hAnsi="Arial" w:cs="Arial"/>
          <w:sz w:val="20"/>
          <w:szCs w:val="20"/>
        </w:rPr>
        <w:tab/>
      </w:r>
      <w:r>
        <w:rPr>
          <w:rFonts w:ascii="Arial" w:hAnsi="Arial" w:cs="Arial"/>
          <w:sz w:val="20"/>
          <w:szCs w:val="20"/>
        </w:rPr>
        <w:tab/>
      </w:r>
      <w:r w:rsidRPr="0048251B">
        <w:rPr>
          <w:rFonts w:ascii="Arial" w:hAnsi="Arial" w:cs="Arial"/>
          <w:sz w:val="20"/>
          <w:szCs w:val="20"/>
        </w:rPr>
        <w:t>CZ48133981</w:t>
      </w:r>
    </w:p>
    <w:p w14:paraId="531FF257" w14:textId="4B7D1E3D" w:rsidR="0048251B" w:rsidRPr="0048251B" w:rsidRDefault="0048251B" w:rsidP="00572400">
      <w:pPr>
        <w:spacing w:after="0"/>
        <w:ind w:firstLine="360"/>
        <w:rPr>
          <w:rFonts w:ascii="Arial" w:hAnsi="Arial" w:cs="Arial"/>
          <w:sz w:val="20"/>
          <w:szCs w:val="20"/>
        </w:rPr>
      </w:pPr>
      <w:r>
        <w:rPr>
          <w:rFonts w:ascii="Arial" w:hAnsi="Arial" w:cs="Arial"/>
          <w:sz w:val="20"/>
          <w:szCs w:val="20"/>
        </w:rPr>
        <w:t>B</w:t>
      </w:r>
      <w:r w:rsidRPr="0048251B">
        <w:rPr>
          <w:rFonts w:ascii="Arial" w:hAnsi="Arial" w:cs="Arial"/>
          <w:sz w:val="20"/>
          <w:szCs w:val="20"/>
        </w:rPr>
        <w:t>ankovní spojení:</w:t>
      </w:r>
      <w:r>
        <w:rPr>
          <w:rFonts w:ascii="Arial" w:hAnsi="Arial" w:cs="Arial"/>
          <w:sz w:val="20"/>
          <w:szCs w:val="20"/>
        </w:rPr>
        <w:tab/>
      </w:r>
      <w:r w:rsidRPr="0048251B">
        <w:rPr>
          <w:rFonts w:ascii="Arial" w:hAnsi="Arial" w:cs="Arial"/>
          <w:sz w:val="20"/>
          <w:szCs w:val="20"/>
        </w:rPr>
        <w:t>Česká národní banka</w:t>
      </w:r>
    </w:p>
    <w:p w14:paraId="0BA0D5FD" w14:textId="5CA0FF6E" w:rsidR="0048251B" w:rsidRDefault="00572400" w:rsidP="00572400">
      <w:pPr>
        <w:spacing w:after="0"/>
        <w:ind w:firstLine="360"/>
        <w:rPr>
          <w:rFonts w:ascii="Arial" w:hAnsi="Arial" w:cs="Arial"/>
          <w:sz w:val="20"/>
          <w:szCs w:val="20"/>
        </w:rPr>
      </w:pPr>
      <w:r>
        <w:rPr>
          <w:rFonts w:ascii="Arial" w:hAnsi="Arial" w:cs="Arial"/>
          <w:sz w:val="20"/>
          <w:szCs w:val="20"/>
        </w:rPr>
        <w:t>Č</w:t>
      </w:r>
      <w:r w:rsidR="0048251B" w:rsidRPr="0048251B">
        <w:rPr>
          <w:rFonts w:ascii="Arial" w:hAnsi="Arial" w:cs="Arial"/>
          <w:sz w:val="20"/>
          <w:szCs w:val="20"/>
        </w:rPr>
        <w:t>. účtu:</w:t>
      </w:r>
      <w:r>
        <w:rPr>
          <w:rFonts w:ascii="Arial" w:hAnsi="Arial" w:cs="Arial"/>
          <w:sz w:val="20"/>
          <w:szCs w:val="20"/>
        </w:rPr>
        <w:tab/>
      </w:r>
      <w:r>
        <w:rPr>
          <w:rFonts w:ascii="Arial" w:hAnsi="Arial" w:cs="Arial"/>
          <w:sz w:val="20"/>
          <w:szCs w:val="20"/>
        </w:rPr>
        <w:tab/>
      </w:r>
      <w:r w:rsidR="0048251B" w:rsidRPr="0048251B">
        <w:rPr>
          <w:rFonts w:ascii="Arial" w:hAnsi="Arial" w:cs="Arial"/>
          <w:sz w:val="20"/>
          <w:szCs w:val="20"/>
        </w:rPr>
        <w:t>000-3926001/0710</w:t>
      </w:r>
    </w:p>
    <w:p w14:paraId="51118D89" w14:textId="77777777" w:rsidR="004D3BE0" w:rsidRPr="00FC1254" w:rsidRDefault="004D3BE0" w:rsidP="00572400">
      <w:pPr>
        <w:spacing w:after="0"/>
        <w:ind w:firstLine="360"/>
        <w:rPr>
          <w:rFonts w:ascii="Arial" w:eastAsia="Verdana" w:hAnsi="Arial" w:cs="Arial"/>
          <w:sz w:val="20"/>
          <w:szCs w:val="20"/>
        </w:rPr>
      </w:pPr>
      <w:r w:rsidRPr="00FC1254">
        <w:rPr>
          <w:rFonts w:ascii="Arial" w:hAnsi="Arial" w:cs="Arial"/>
          <w:sz w:val="20"/>
          <w:szCs w:val="20"/>
        </w:rPr>
        <w:t>Datová schránka:</w:t>
      </w:r>
      <w:r w:rsidRPr="00FC1254">
        <w:rPr>
          <w:rFonts w:ascii="Arial" w:hAnsi="Arial" w:cs="Arial"/>
          <w:sz w:val="20"/>
          <w:szCs w:val="20"/>
        </w:rPr>
        <w:tab/>
      </w:r>
      <w:r w:rsidRPr="00F47786">
        <w:rPr>
          <w:rFonts w:ascii="Arial" w:eastAsia="Verdana" w:hAnsi="Arial" w:cs="Arial"/>
          <w:color w:val="00B050"/>
          <w:sz w:val="20"/>
          <w:szCs w:val="20"/>
        </w:rPr>
        <w:t>jn2aiqd</w:t>
      </w:r>
    </w:p>
    <w:p w14:paraId="58F08F2F" w14:textId="1B714F22" w:rsidR="00902D09" w:rsidRPr="0048251B" w:rsidRDefault="00572400" w:rsidP="008004B2">
      <w:pPr>
        <w:spacing w:after="0"/>
        <w:ind w:firstLine="357"/>
        <w:rPr>
          <w:rFonts w:ascii="Arial" w:hAnsi="Arial" w:cs="Arial"/>
          <w:sz w:val="20"/>
          <w:szCs w:val="20"/>
        </w:rPr>
      </w:pPr>
      <w:r w:rsidRPr="007C1BAF">
        <w:rPr>
          <w:rFonts w:ascii="Arial" w:hAnsi="Arial" w:cs="Arial"/>
          <w:sz w:val="20"/>
          <w:szCs w:val="20"/>
        </w:rPr>
        <w:t>Z</w:t>
      </w:r>
      <w:r w:rsidR="0048251B" w:rsidRPr="007C1BAF">
        <w:rPr>
          <w:rFonts w:ascii="Arial" w:hAnsi="Arial" w:cs="Arial"/>
          <w:sz w:val="20"/>
          <w:szCs w:val="20"/>
        </w:rPr>
        <w:t>astoupen</w:t>
      </w:r>
      <w:r w:rsidRPr="007C1BAF">
        <w:rPr>
          <w:rFonts w:ascii="Arial" w:hAnsi="Arial" w:cs="Arial"/>
          <w:sz w:val="20"/>
          <w:szCs w:val="20"/>
        </w:rPr>
        <w:t>ý</w:t>
      </w:r>
      <w:r>
        <w:rPr>
          <w:rFonts w:ascii="Arial" w:hAnsi="Arial" w:cs="Arial"/>
          <w:b/>
          <w:bCs/>
          <w:sz w:val="20"/>
          <w:szCs w:val="20"/>
        </w:rPr>
        <w:tab/>
      </w:r>
      <w:r w:rsidR="007C1BAF">
        <w:rPr>
          <w:rFonts w:ascii="Arial" w:hAnsi="Arial" w:cs="Arial"/>
          <w:b/>
          <w:bCs/>
          <w:sz w:val="20"/>
          <w:szCs w:val="20"/>
        </w:rPr>
        <w:t>:</w:t>
      </w:r>
      <w:r w:rsidR="007C1BAF">
        <w:rPr>
          <w:rFonts w:ascii="Arial" w:hAnsi="Arial" w:cs="Arial"/>
          <w:b/>
          <w:bCs/>
          <w:sz w:val="20"/>
          <w:szCs w:val="20"/>
        </w:rPr>
        <w:tab/>
      </w:r>
      <w:r w:rsidR="00C450AE" w:rsidRPr="007C1BAF">
        <w:rPr>
          <w:rFonts w:ascii="Arial" w:hAnsi="Arial" w:cs="Arial"/>
          <w:sz w:val="20"/>
          <w:szCs w:val="20"/>
        </w:rPr>
        <w:t xml:space="preserve">Ing. </w:t>
      </w:r>
      <w:r w:rsidR="00080BB9" w:rsidRPr="007C1BAF">
        <w:rPr>
          <w:rFonts w:ascii="Arial" w:hAnsi="Arial" w:cs="Arial"/>
          <w:sz w:val="20"/>
          <w:szCs w:val="20"/>
        </w:rPr>
        <w:t>Alešem Hrdličkou</w:t>
      </w:r>
      <w:r w:rsidR="00C450AE" w:rsidRPr="007C1BAF">
        <w:rPr>
          <w:rFonts w:ascii="Arial" w:hAnsi="Arial" w:cs="Arial"/>
          <w:sz w:val="20"/>
          <w:szCs w:val="20"/>
        </w:rPr>
        <w:t xml:space="preserve">, ředitelem </w:t>
      </w:r>
      <w:r w:rsidR="00080BB9" w:rsidRPr="007C1BAF">
        <w:rPr>
          <w:rFonts w:ascii="Arial" w:hAnsi="Arial" w:cs="Arial"/>
          <w:sz w:val="20"/>
          <w:szCs w:val="20"/>
        </w:rPr>
        <w:t>Sekce ekonomické</w:t>
      </w:r>
    </w:p>
    <w:p w14:paraId="705DDBBA" w14:textId="57B64C0B" w:rsidR="00432849" w:rsidRDefault="0048251B" w:rsidP="00432849">
      <w:pPr>
        <w:ind w:firstLine="357"/>
        <w:rPr>
          <w:rFonts w:ascii="Arial" w:hAnsi="Arial" w:cs="Arial"/>
          <w:sz w:val="20"/>
          <w:szCs w:val="20"/>
        </w:rPr>
      </w:pPr>
      <w:r w:rsidRPr="0048251B">
        <w:rPr>
          <w:rFonts w:ascii="Arial" w:hAnsi="Arial" w:cs="Arial"/>
          <w:sz w:val="20"/>
          <w:szCs w:val="20"/>
        </w:rPr>
        <w:t>(dále jen jako „</w:t>
      </w:r>
      <w:r w:rsidR="00EC4EA3" w:rsidRPr="00063D68">
        <w:rPr>
          <w:rFonts w:ascii="Arial" w:hAnsi="Arial" w:cs="Arial"/>
          <w:b/>
          <w:bCs/>
          <w:sz w:val="20"/>
          <w:szCs w:val="20"/>
        </w:rPr>
        <w:t>Nájemce</w:t>
      </w:r>
      <w:r w:rsidRPr="0048251B">
        <w:rPr>
          <w:rFonts w:ascii="Arial" w:hAnsi="Arial" w:cs="Arial"/>
          <w:sz w:val="20"/>
          <w:szCs w:val="20"/>
        </w:rPr>
        <w:t>“)</w:t>
      </w:r>
    </w:p>
    <w:p w14:paraId="72CB3BB1" w14:textId="07902AC0" w:rsidR="00432849" w:rsidRPr="0048251B" w:rsidRDefault="00432849" w:rsidP="00902D09">
      <w:pPr>
        <w:ind w:firstLine="360"/>
        <w:jc w:val="center"/>
        <w:rPr>
          <w:rFonts w:ascii="Arial" w:hAnsi="Arial" w:cs="Arial"/>
          <w:sz w:val="20"/>
          <w:szCs w:val="20"/>
        </w:rPr>
      </w:pPr>
      <w:r>
        <w:rPr>
          <w:rFonts w:ascii="Arial" w:hAnsi="Arial" w:cs="Arial"/>
          <w:sz w:val="20"/>
          <w:szCs w:val="20"/>
        </w:rPr>
        <w:t>a</w:t>
      </w:r>
    </w:p>
    <w:p w14:paraId="79803369" w14:textId="512E5B64" w:rsidR="00572400" w:rsidRDefault="00EC4EA3" w:rsidP="0048251B">
      <w:pPr>
        <w:pStyle w:val="Odstavecseseznamem"/>
        <w:numPr>
          <w:ilvl w:val="0"/>
          <w:numId w:val="1"/>
        </w:numPr>
        <w:rPr>
          <w:rFonts w:ascii="Arial" w:hAnsi="Arial" w:cs="Arial"/>
          <w:b/>
          <w:bCs/>
          <w:sz w:val="20"/>
          <w:szCs w:val="20"/>
        </w:rPr>
      </w:pPr>
      <w:r>
        <w:rPr>
          <w:rFonts w:ascii="Arial" w:hAnsi="Arial" w:cs="Arial"/>
          <w:b/>
          <w:bCs/>
          <w:sz w:val="20"/>
          <w:szCs w:val="20"/>
        </w:rPr>
        <w:t>Pronajímatel</w:t>
      </w:r>
      <w:r w:rsidR="0048251B" w:rsidRPr="00572400">
        <w:rPr>
          <w:rFonts w:ascii="Arial" w:hAnsi="Arial" w:cs="Arial"/>
          <w:b/>
          <w:bCs/>
          <w:sz w:val="20"/>
          <w:szCs w:val="20"/>
        </w:rPr>
        <w:t xml:space="preserve">: </w:t>
      </w:r>
      <w:r w:rsidR="00F47786">
        <w:rPr>
          <w:rFonts w:ascii="Arial" w:hAnsi="Arial" w:cs="Arial"/>
          <w:b/>
          <w:bCs/>
          <w:sz w:val="20"/>
          <w:szCs w:val="20"/>
        </w:rPr>
        <w:tab/>
      </w:r>
      <w:r w:rsidR="00F47786" w:rsidRPr="00F47786">
        <w:rPr>
          <w:rFonts w:ascii="Arial" w:hAnsi="Arial" w:cs="Arial"/>
          <w:b/>
          <w:bCs/>
          <w:sz w:val="20"/>
          <w:szCs w:val="20"/>
          <w:highlight w:val="green"/>
        </w:rPr>
        <w:t>[doplní Pronajímatel]</w:t>
      </w:r>
      <w:r w:rsidR="008004B2" w:rsidRPr="00F47786">
        <w:rPr>
          <w:rFonts w:ascii="Arial" w:hAnsi="Arial" w:cs="Arial"/>
          <w:b/>
          <w:bCs/>
          <w:sz w:val="20"/>
          <w:szCs w:val="20"/>
          <w:highlight w:val="green"/>
        </w:rPr>
        <w:t xml:space="preserve"> </w:t>
      </w:r>
    </w:p>
    <w:p w14:paraId="0B1FAAE2" w14:textId="76A69387" w:rsidR="0048251B" w:rsidRPr="00F47786" w:rsidRDefault="0048251B" w:rsidP="00572400">
      <w:pPr>
        <w:pStyle w:val="Odstavecseseznamem"/>
        <w:ind w:left="360"/>
        <w:rPr>
          <w:rFonts w:ascii="Arial" w:hAnsi="Arial" w:cs="Arial"/>
          <w:sz w:val="20"/>
          <w:szCs w:val="20"/>
          <w:highlight w:val="green"/>
        </w:rPr>
      </w:pPr>
      <w:r w:rsidRPr="00572400">
        <w:rPr>
          <w:rFonts w:ascii="Arial" w:hAnsi="Arial" w:cs="Arial"/>
          <w:sz w:val="20"/>
          <w:szCs w:val="20"/>
        </w:rPr>
        <w:t xml:space="preserve">Zapsán </w:t>
      </w:r>
      <w:r w:rsidR="00EC4EA3">
        <w:rPr>
          <w:rFonts w:ascii="Arial" w:hAnsi="Arial" w:cs="Arial"/>
          <w:sz w:val="20"/>
          <w:szCs w:val="20"/>
        </w:rPr>
        <w:t xml:space="preserve">u </w:t>
      </w:r>
      <w:r w:rsidR="00F47786">
        <w:rPr>
          <w:rFonts w:ascii="Arial" w:hAnsi="Arial" w:cs="Arial"/>
          <w:sz w:val="20"/>
          <w:szCs w:val="20"/>
        </w:rPr>
        <w:tab/>
      </w:r>
      <w:r w:rsidR="00F47786">
        <w:rPr>
          <w:rFonts w:ascii="Arial" w:hAnsi="Arial" w:cs="Arial"/>
          <w:sz w:val="20"/>
          <w:szCs w:val="20"/>
        </w:rPr>
        <w:tab/>
      </w:r>
      <w:r w:rsidR="00F47786" w:rsidRPr="00F47786">
        <w:rPr>
          <w:rFonts w:ascii="Arial" w:hAnsi="Arial" w:cs="Arial"/>
          <w:sz w:val="20"/>
          <w:szCs w:val="20"/>
          <w:highlight w:val="green"/>
        </w:rPr>
        <w:t>[doplní Pronajímatel]</w:t>
      </w:r>
    </w:p>
    <w:p w14:paraId="32C019D1" w14:textId="11C773B5" w:rsidR="00572400" w:rsidRPr="00572400" w:rsidRDefault="00572400" w:rsidP="00572400">
      <w:pPr>
        <w:pStyle w:val="Odstavecseseznamem"/>
        <w:ind w:left="360"/>
        <w:rPr>
          <w:rFonts w:ascii="Arial" w:hAnsi="Arial" w:cs="Arial"/>
          <w:sz w:val="20"/>
          <w:szCs w:val="20"/>
        </w:rPr>
      </w:pPr>
      <w:r w:rsidRPr="00572400">
        <w:rPr>
          <w:rFonts w:ascii="Arial" w:hAnsi="Arial" w:cs="Arial"/>
          <w:sz w:val="20"/>
          <w:szCs w:val="20"/>
        </w:rPr>
        <w:t>Sídlo:</w:t>
      </w:r>
      <w:r>
        <w:rPr>
          <w:rFonts w:ascii="Arial" w:hAnsi="Arial" w:cs="Arial"/>
          <w:sz w:val="20"/>
          <w:szCs w:val="20"/>
        </w:rPr>
        <w:tab/>
      </w:r>
      <w:r>
        <w:rPr>
          <w:rFonts w:ascii="Arial" w:hAnsi="Arial" w:cs="Arial"/>
          <w:sz w:val="20"/>
          <w:szCs w:val="20"/>
        </w:rPr>
        <w:tab/>
      </w:r>
      <w:r w:rsidR="00F47786" w:rsidRPr="00F47786">
        <w:rPr>
          <w:rFonts w:ascii="Arial" w:hAnsi="Arial" w:cs="Arial"/>
          <w:sz w:val="20"/>
          <w:szCs w:val="20"/>
          <w:highlight w:val="green"/>
        </w:rPr>
        <w:t>[doplní Pronajímatel]</w:t>
      </w:r>
    </w:p>
    <w:p w14:paraId="0EAB32E8" w14:textId="666DA370" w:rsidR="00572400" w:rsidRPr="00572400" w:rsidRDefault="00572400" w:rsidP="00572400">
      <w:pPr>
        <w:pStyle w:val="Odstavecseseznamem"/>
        <w:ind w:left="360"/>
        <w:rPr>
          <w:rFonts w:ascii="Arial" w:hAnsi="Arial" w:cs="Arial"/>
          <w:sz w:val="20"/>
          <w:szCs w:val="20"/>
        </w:rPr>
      </w:pPr>
      <w:r w:rsidRPr="00572400">
        <w:rPr>
          <w:rFonts w:ascii="Arial" w:hAnsi="Arial" w:cs="Arial"/>
          <w:sz w:val="20"/>
          <w:szCs w:val="20"/>
        </w:rPr>
        <w:t>IČO:</w:t>
      </w:r>
      <w:r>
        <w:rPr>
          <w:rFonts w:ascii="Arial" w:hAnsi="Arial" w:cs="Arial"/>
          <w:sz w:val="20"/>
          <w:szCs w:val="20"/>
        </w:rPr>
        <w:tab/>
      </w:r>
      <w:r w:rsidR="00FC1254">
        <w:rPr>
          <w:rFonts w:ascii="Arial" w:hAnsi="Arial" w:cs="Arial"/>
          <w:sz w:val="20"/>
          <w:szCs w:val="20"/>
        </w:rPr>
        <w:tab/>
      </w:r>
      <w:r w:rsidR="00F47786" w:rsidRPr="00F47786">
        <w:rPr>
          <w:rFonts w:ascii="Arial" w:hAnsi="Arial" w:cs="Arial"/>
          <w:sz w:val="20"/>
          <w:szCs w:val="20"/>
          <w:highlight w:val="green"/>
        </w:rPr>
        <w:t>[doplní Pronajímatel]</w:t>
      </w:r>
      <w:r w:rsidR="00EC4EA3">
        <w:rPr>
          <w:rFonts w:ascii="Arial" w:hAnsi="Arial" w:cs="Arial"/>
          <w:sz w:val="20"/>
          <w:szCs w:val="20"/>
        </w:rPr>
        <w:tab/>
      </w:r>
      <w:r w:rsidRPr="00572400">
        <w:rPr>
          <w:rFonts w:ascii="Arial" w:hAnsi="Arial" w:cs="Arial"/>
          <w:sz w:val="20"/>
          <w:szCs w:val="20"/>
        </w:rPr>
        <w:tab/>
      </w:r>
      <w:r w:rsidRPr="00572400">
        <w:rPr>
          <w:rFonts w:ascii="Arial" w:hAnsi="Arial" w:cs="Arial"/>
          <w:sz w:val="20"/>
          <w:szCs w:val="20"/>
        </w:rPr>
        <w:tab/>
      </w:r>
    </w:p>
    <w:p w14:paraId="58CCA8CD" w14:textId="5742ABDC" w:rsidR="00572400" w:rsidRPr="00572400" w:rsidRDefault="00572400" w:rsidP="00572400">
      <w:pPr>
        <w:pStyle w:val="Odstavecseseznamem"/>
        <w:ind w:left="360"/>
        <w:rPr>
          <w:rFonts w:ascii="Arial" w:hAnsi="Arial" w:cs="Arial"/>
          <w:sz w:val="20"/>
          <w:szCs w:val="20"/>
        </w:rPr>
      </w:pPr>
      <w:r w:rsidRPr="00572400">
        <w:rPr>
          <w:rFonts w:ascii="Arial" w:hAnsi="Arial" w:cs="Arial"/>
          <w:sz w:val="20"/>
          <w:szCs w:val="20"/>
        </w:rPr>
        <w:t>DIČ:</w:t>
      </w:r>
      <w:r>
        <w:rPr>
          <w:rFonts w:ascii="Arial" w:hAnsi="Arial" w:cs="Arial"/>
          <w:sz w:val="20"/>
          <w:szCs w:val="20"/>
        </w:rPr>
        <w:tab/>
      </w:r>
      <w:r>
        <w:rPr>
          <w:rFonts w:ascii="Arial" w:hAnsi="Arial" w:cs="Arial"/>
          <w:sz w:val="20"/>
          <w:szCs w:val="20"/>
        </w:rPr>
        <w:tab/>
      </w:r>
      <w:r w:rsidR="00F47786" w:rsidRPr="00F47786">
        <w:rPr>
          <w:rFonts w:ascii="Arial" w:hAnsi="Arial" w:cs="Arial"/>
          <w:sz w:val="20"/>
          <w:szCs w:val="20"/>
          <w:highlight w:val="green"/>
        </w:rPr>
        <w:t>[doplní Pronajímatel]</w:t>
      </w:r>
      <w:r w:rsidRPr="00572400">
        <w:rPr>
          <w:rFonts w:ascii="Arial" w:hAnsi="Arial" w:cs="Arial"/>
          <w:sz w:val="20"/>
          <w:szCs w:val="20"/>
        </w:rPr>
        <w:tab/>
      </w:r>
      <w:r w:rsidRPr="00572400">
        <w:rPr>
          <w:rFonts w:ascii="Arial" w:hAnsi="Arial" w:cs="Arial"/>
          <w:sz w:val="20"/>
          <w:szCs w:val="20"/>
        </w:rPr>
        <w:tab/>
      </w:r>
    </w:p>
    <w:p w14:paraId="3E7494FE" w14:textId="1777E582" w:rsidR="00572400" w:rsidRPr="00572400" w:rsidRDefault="00572400" w:rsidP="00572400">
      <w:pPr>
        <w:pStyle w:val="Odstavecseseznamem"/>
        <w:ind w:left="360"/>
        <w:rPr>
          <w:rFonts w:ascii="Arial" w:hAnsi="Arial" w:cs="Arial"/>
          <w:sz w:val="20"/>
          <w:szCs w:val="20"/>
        </w:rPr>
      </w:pPr>
      <w:r w:rsidRPr="00572400">
        <w:rPr>
          <w:rFonts w:ascii="Arial" w:hAnsi="Arial" w:cs="Arial"/>
          <w:sz w:val="20"/>
          <w:szCs w:val="20"/>
        </w:rPr>
        <w:t>Bankovní spojení:</w:t>
      </w:r>
      <w:r w:rsidRPr="00572400">
        <w:rPr>
          <w:rFonts w:ascii="Arial" w:hAnsi="Arial" w:cs="Arial"/>
          <w:sz w:val="20"/>
          <w:szCs w:val="20"/>
        </w:rPr>
        <w:tab/>
      </w:r>
      <w:r w:rsidR="00F47786" w:rsidRPr="00F47786">
        <w:rPr>
          <w:rFonts w:ascii="Arial" w:hAnsi="Arial" w:cs="Arial"/>
          <w:sz w:val="20"/>
          <w:szCs w:val="20"/>
          <w:highlight w:val="green"/>
        </w:rPr>
        <w:t>[doplní Pronajímatel]</w:t>
      </w:r>
    </w:p>
    <w:p w14:paraId="7BDDFF6B" w14:textId="098FA62D" w:rsidR="00437656" w:rsidRPr="008004B2" w:rsidRDefault="00572400" w:rsidP="008004B2">
      <w:pPr>
        <w:pStyle w:val="Odstavecseseznamem"/>
        <w:ind w:left="360"/>
        <w:rPr>
          <w:rFonts w:ascii="Arial" w:hAnsi="Arial" w:cs="Arial"/>
          <w:sz w:val="20"/>
          <w:szCs w:val="20"/>
        </w:rPr>
      </w:pPr>
      <w:r w:rsidRPr="00572400">
        <w:rPr>
          <w:rFonts w:ascii="Arial" w:hAnsi="Arial" w:cs="Arial"/>
          <w:sz w:val="20"/>
          <w:szCs w:val="20"/>
        </w:rPr>
        <w:t>Č. účtu:</w:t>
      </w:r>
      <w:r w:rsidRPr="00572400">
        <w:rPr>
          <w:rFonts w:ascii="Arial" w:hAnsi="Arial" w:cs="Arial"/>
          <w:sz w:val="20"/>
          <w:szCs w:val="20"/>
        </w:rPr>
        <w:tab/>
      </w:r>
      <w:r w:rsidRPr="00572400">
        <w:rPr>
          <w:rFonts w:ascii="Arial" w:hAnsi="Arial" w:cs="Arial"/>
          <w:sz w:val="20"/>
          <w:szCs w:val="20"/>
        </w:rPr>
        <w:tab/>
      </w:r>
      <w:r w:rsidR="00F47786" w:rsidRPr="00F47786">
        <w:rPr>
          <w:rFonts w:ascii="Arial" w:hAnsi="Arial" w:cs="Arial"/>
          <w:sz w:val="20"/>
          <w:szCs w:val="20"/>
          <w:highlight w:val="green"/>
        </w:rPr>
        <w:t>[doplní Pronajímatel]</w:t>
      </w:r>
    </w:p>
    <w:p w14:paraId="038DE1CE" w14:textId="55EDB623" w:rsidR="00902D09" w:rsidRDefault="00572400" w:rsidP="00902D09">
      <w:pPr>
        <w:pStyle w:val="Odstavecseseznamem"/>
        <w:ind w:left="360"/>
        <w:rPr>
          <w:rFonts w:ascii="Arial" w:hAnsi="Arial" w:cs="Arial"/>
          <w:sz w:val="20"/>
          <w:szCs w:val="20"/>
        </w:rPr>
      </w:pPr>
      <w:r w:rsidRPr="007C1BAF">
        <w:rPr>
          <w:rFonts w:ascii="Arial" w:hAnsi="Arial" w:cs="Arial"/>
          <w:sz w:val="20"/>
          <w:szCs w:val="20"/>
        </w:rPr>
        <w:t>Z</w:t>
      </w:r>
      <w:r w:rsidR="0048251B" w:rsidRPr="007C1BAF">
        <w:rPr>
          <w:rFonts w:ascii="Arial" w:hAnsi="Arial" w:cs="Arial"/>
          <w:sz w:val="20"/>
          <w:szCs w:val="20"/>
        </w:rPr>
        <w:t>astoupen</w:t>
      </w:r>
      <w:r w:rsidRPr="007C1BAF">
        <w:rPr>
          <w:rFonts w:ascii="Arial" w:hAnsi="Arial" w:cs="Arial"/>
          <w:sz w:val="20"/>
          <w:szCs w:val="20"/>
        </w:rPr>
        <w:t>ý</w:t>
      </w:r>
      <w:r w:rsidR="007C1BAF">
        <w:rPr>
          <w:rFonts w:ascii="Arial" w:hAnsi="Arial" w:cs="Arial"/>
          <w:sz w:val="20"/>
          <w:szCs w:val="20"/>
        </w:rPr>
        <w:tab/>
      </w:r>
      <w:r w:rsidRPr="007C1BAF">
        <w:rPr>
          <w:rFonts w:ascii="Arial" w:hAnsi="Arial" w:cs="Arial"/>
          <w:sz w:val="20"/>
          <w:szCs w:val="20"/>
        </w:rPr>
        <w:tab/>
      </w:r>
      <w:r w:rsidR="00F47786" w:rsidRPr="00F47786">
        <w:rPr>
          <w:rFonts w:ascii="Arial" w:hAnsi="Arial" w:cs="Arial"/>
          <w:sz w:val="20"/>
          <w:szCs w:val="20"/>
          <w:highlight w:val="green"/>
        </w:rPr>
        <w:t>[doplní Pronajímatel]</w:t>
      </w:r>
    </w:p>
    <w:p w14:paraId="0011C76F" w14:textId="40C4B8AE" w:rsidR="000527F4" w:rsidRDefault="0048251B" w:rsidP="00902D09">
      <w:pPr>
        <w:pStyle w:val="Odstavecseseznamem"/>
        <w:ind w:left="360"/>
        <w:rPr>
          <w:rFonts w:ascii="Arial" w:hAnsi="Arial" w:cs="Arial"/>
          <w:sz w:val="20"/>
          <w:szCs w:val="20"/>
        </w:rPr>
      </w:pPr>
      <w:r w:rsidRPr="0048251B">
        <w:rPr>
          <w:rFonts w:ascii="Arial" w:hAnsi="Arial" w:cs="Arial"/>
          <w:sz w:val="20"/>
          <w:szCs w:val="20"/>
        </w:rPr>
        <w:t>(dále jen jako „</w:t>
      </w:r>
      <w:r w:rsidR="00EC4EA3" w:rsidRPr="00063D68">
        <w:rPr>
          <w:rFonts w:ascii="Arial" w:hAnsi="Arial" w:cs="Arial"/>
          <w:b/>
          <w:bCs/>
          <w:sz w:val="20"/>
          <w:szCs w:val="20"/>
        </w:rPr>
        <w:t>Pronajímatel</w:t>
      </w:r>
      <w:r w:rsidRPr="0048251B">
        <w:rPr>
          <w:rFonts w:ascii="Arial" w:hAnsi="Arial" w:cs="Arial"/>
          <w:sz w:val="20"/>
          <w:szCs w:val="20"/>
        </w:rPr>
        <w:t>“)</w:t>
      </w:r>
    </w:p>
    <w:p w14:paraId="73DD57EE" w14:textId="35C75CB2" w:rsidR="000527F4" w:rsidRDefault="0048251B" w:rsidP="000527F4">
      <w:pPr>
        <w:pStyle w:val="Odstavecseseznamem"/>
        <w:ind w:left="360"/>
        <w:rPr>
          <w:rFonts w:ascii="Arial" w:hAnsi="Arial" w:cs="Arial"/>
          <w:sz w:val="20"/>
          <w:szCs w:val="20"/>
        </w:rPr>
      </w:pPr>
      <w:r w:rsidRPr="0048251B">
        <w:rPr>
          <w:rFonts w:ascii="Arial" w:hAnsi="Arial" w:cs="Arial"/>
          <w:sz w:val="20"/>
          <w:szCs w:val="20"/>
        </w:rPr>
        <w:t>(</w:t>
      </w:r>
      <w:r w:rsidR="008D2E6C" w:rsidRPr="008D2E6C">
        <w:rPr>
          <w:rFonts w:ascii="Arial" w:hAnsi="Arial" w:cs="Arial"/>
          <w:b/>
          <w:bCs/>
          <w:sz w:val="20"/>
          <w:szCs w:val="20"/>
        </w:rPr>
        <w:t xml:space="preserve">„Nájemce“ </w:t>
      </w:r>
      <w:r w:rsidR="008D2E6C">
        <w:rPr>
          <w:rFonts w:ascii="Arial" w:hAnsi="Arial" w:cs="Arial"/>
          <w:sz w:val="20"/>
          <w:szCs w:val="20"/>
        </w:rPr>
        <w:t xml:space="preserve">a </w:t>
      </w:r>
      <w:r w:rsidR="008D2E6C" w:rsidRPr="008D2E6C">
        <w:rPr>
          <w:rFonts w:ascii="Arial" w:hAnsi="Arial" w:cs="Arial"/>
          <w:b/>
          <w:bCs/>
          <w:sz w:val="20"/>
          <w:szCs w:val="20"/>
        </w:rPr>
        <w:t>„Pronajímatel“</w:t>
      </w:r>
      <w:r w:rsidR="008D2E6C">
        <w:rPr>
          <w:rFonts w:ascii="Arial" w:hAnsi="Arial" w:cs="Arial"/>
          <w:sz w:val="20"/>
          <w:szCs w:val="20"/>
        </w:rPr>
        <w:t xml:space="preserve"> dále</w:t>
      </w:r>
      <w:r w:rsidRPr="0048251B">
        <w:rPr>
          <w:rFonts w:ascii="Arial" w:hAnsi="Arial" w:cs="Arial"/>
          <w:sz w:val="20"/>
          <w:szCs w:val="20"/>
        </w:rPr>
        <w:t xml:space="preserve"> jen</w:t>
      </w:r>
      <w:r w:rsidR="008D2E6C">
        <w:rPr>
          <w:rFonts w:ascii="Arial" w:hAnsi="Arial" w:cs="Arial"/>
          <w:sz w:val="20"/>
          <w:szCs w:val="20"/>
        </w:rPr>
        <w:t xml:space="preserve"> jako</w:t>
      </w:r>
      <w:r w:rsidR="009E75D5">
        <w:rPr>
          <w:rFonts w:ascii="Arial" w:hAnsi="Arial" w:cs="Arial"/>
          <w:sz w:val="20"/>
          <w:szCs w:val="20"/>
        </w:rPr>
        <w:t xml:space="preserve"> </w:t>
      </w:r>
      <w:r w:rsidRPr="0048251B">
        <w:rPr>
          <w:rFonts w:ascii="Arial" w:hAnsi="Arial" w:cs="Arial"/>
          <w:sz w:val="20"/>
          <w:szCs w:val="20"/>
        </w:rPr>
        <w:t>„</w:t>
      </w:r>
      <w:r w:rsidR="00A23D95" w:rsidRPr="00063D68">
        <w:rPr>
          <w:rFonts w:ascii="Arial" w:hAnsi="Arial" w:cs="Arial"/>
          <w:b/>
          <w:bCs/>
          <w:sz w:val="20"/>
          <w:szCs w:val="20"/>
        </w:rPr>
        <w:t>S</w:t>
      </w:r>
      <w:r w:rsidRPr="00063D68">
        <w:rPr>
          <w:rFonts w:ascii="Arial" w:hAnsi="Arial" w:cs="Arial"/>
          <w:b/>
          <w:bCs/>
          <w:sz w:val="20"/>
          <w:szCs w:val="20"/>
        </w:rPr>
        <w:t>mluvní strany</w:t>
      </w:r>
      <w:r w:rsidRPr="0048251B">
        <w:rPr>
          <w:rFonts w:ascii="Arial" w:hAnsi="Arial" w:cs="Arial"/>
          <w:sz w:val="20"/>
          <w:szCs w:val="20"/>
        </w:rPr>
        <w:t>“)</w:t>
      </w:r>
    </w:p>
    <w:p w14:paraId="66807928" w14:textId="77777777" w:rsidR="00432849" w:rsidRPr="00DD47AF" w:rsidRDefault="00432849" w:rsidP="000527F4">
      <w:pPr>
        <w:pStyle w:val="Odstavecseseznamem"/>
        <w:ind w:left="360"/>
        <w:rPr>
          <w:rFonts w:ascii="Arial" w:hAnsi="Arial" w:cs="Arial"/>
          <w:sz w:val="20"/>
          <w:szCs w:val="20"/>
        </w:rPr>
      </w:pPr>
    </w:p>
    <w:p w14:paraId="6AD0BE17" w14:textId="669CCB93" w:rsidR="00C12533" w:rsidRDefault="00BE5BE4" w:rsidP="004A7433">
      <w:pPr>
        <w:pStyle w:val="Odstavecseseznamem"/>
        <w:numPr>
          <w:ilvl w:val="0"/>
          <w:numId w:val="21"/>
        </w:numPr>
        <w:spacing w:after="100" w:afterAutospacing="1"/>
        <w:jc w:val="center"/>
        <w:rPr>
          <w:rFonts w:ascii="Arial" w:hAnsi="Arial" w:cs="Arial"/>
          <w:b/>
          <w:bCs/>
          <w:sz w:val="20"/>
          <w:szCs w:val="20"/>
        </w:rPr>
      </w:pPr>
      <w:r w:rsidRPr="00D90DBD">
        <w:rPr>
          <w:rFonts w:ascii="Arial" w:hAnsi="Arial" w:cs="Arial"/>
          <w:b/>
          <w:bCs/>
          <w:sz w:val="20"/>
          <w:szCs w:val="20"/>
        </w:rPr>
        <w:t>Předmět</w:t>
      </w:r>
      <w:r w:rsidR="00B04898" w:rsidRPr="00D90DBD">
        <w:rPr>
          <w:rFonts w:ascii="Arial" w:hAnsi="Arial" w:cs="Arial"/>
          <w:b/>
          <w:bCs/>
          <w:sz w:val="20"/>
          <w:szCs w:val="20"/>
        </w:rPr>
        <w:t xml:space="preserve"> </w:t>
      </w:r>
      <w:r w:rsidR="00AB3F27">
        <w:rPr>
          <w:rFonts w:ascii="Arial" w:hAnsi="Arial" w:cs="Arial"/>
          <w:b/>
          <w:bCs/>
          <w:sz w:val="20"/>
          <w:szCs w:val="20"/>
        </w:rPr>
        <w:t>smlouvy</w:t>
      </w:r>
    </w:p>
    <w:p w14:paraId="4F0AD281" w14:textId="77777777" w:rsidR="00902D09" w:rsidRPr="00902D09" w:rsidRDefault="00902D09" w:rsidP="004A7433">
      <w:pPr>
        <w:pStyle w:val="Odstavecseseznamem"/>
        <w:spacing w:after="100" w:afterAutospacing="1" w:line="240" w:lineRule="auto"/>
        <w:ind w:left="1440"/>
        <w:jc w:val="center"/>
        <w:rPr>
          <w:rFonts w:ascii="Arial" w:hAnsi="Arial" w:cs="Arial"/>
          <w:b/>
          <w:bCs/>
          <w:sz w:val="20"/>
          <w:szCs w:val="20"/>
        </w:rPr>
      </w:pPr>
    </w:p>
    <w:p w14:paraId="3BB7EC98" w14:textId="30D0B0DA" w:rsidR="00FE3D50" w:rsidRPr="00FE3D50" w:rsidRDefault="00AB3F27" w:rsidP="004A7433">
      <w:pPr>
        <w:pStyle w:val="Odstavecseseznamem"/>
        <w:numPr>
          <w:ilvl w:val="0"/>
          <w:numId w:val="2"/>
        </w:numPr>
        <w:spacing w:after="100" w:afterAutospacing="1"/>
        <w:jc w:val="both"/>
        <w:rPr>
          <w:rFonts w:ascii="Arial" w:hAnsi="Arial" w:cs="Arial"/>
          <w:kern w:val="0"/>
          <w:sz w:val="20"/>
          <w:szCs w:val="20"/>
        </w:rPr>
      </w:pPr>
      <w:r>
        <w:rPr>
          <w:rFonts w:ascii="Arial" w:hAnsi="Arial" w:cs="Arial"/>
          <w:sz w:val="20"/>
          <w:szCs w:val="20"/>
        </w:rPr>
        <w:t>Dne</w:t>
      </w:r>
      <w:r w:rsidR="00C45AAC">
        <w:rPr>
          <w:rFonts w:ascii="Arial" w:hAnsi="Arial" w:cs="Arial"/>
          <w:sz w:val="20"/>
          <w:szCs w:val="20"/>
        </w:rPr>
        <w:t xml:space="preserve"> 1</w:t>
      </w:r>
      <w:r w:rsidR="00EA2687">
        <w:rPr>
          <w:rFonts w:ascii="Arial" w:hAnsi="Arial" w:cs="Arial"/>
          <w:sz w:val="20"/>
          <w:szCs w:val="20"/>
        </w:rPr>
        <w:t>3</w:t>
      </w:r>
      <w:r w:rsidR="00C45AAC">
        <w:rPr>
          <w:rFonts w:ascii="Arial" w:hAnsi="Arial" w:cs="Arial"/>
          <w:sz w:val="20"/>
          <w:szCs w:val="20"/>
        </w:rPr>
        <w:t xml:space="preserve">. 08. 2025 </w:t>
      </w:r>
      <w:r>
        <w:rPr>
          <w:rFonts w:ascii="Arial" w:hAnsi="Arial" w:cs="Arial"/>
          <w:sz w:val="20"/>
          <w:szCs w:val="20"/>
        </w:rPr>
        <w:t xml:space="preserve">vyhlásil </w:t>
      </w:r>
      <w:r w:rsidR="00EC4EA3">
        <w:rPr>
          <w:rFonts w:ascii="Arial" w:hAnsi="Arial" w:cs="Arial"/>
          <w:sz w:val="20"/>
          <w:szCs w:val="20"/>
        </w:rPr>
        <w:t>pronajímatel</w:t>
      </w:r>
      <w:r>
        <w:rPr>
          <w:rFonts w:ascii="Arial" w:hAnsi="Arial" w:cs="Arial"/>
          <w:sz w:val="20"/>
          <w:szCs w:val="20"/>
        </w:rPr>
        <w:t xml:space="preserve"> v elektronickém nástroji E-ZAK veřejnou zakázku malého rozsahu, systémové číslo</w:t>
      </w:r>
      <w:r w:rsidR="00DB640E">
        <w:rPr>
          <w:rFonts w:ascii="Arial" w:hAnsi="Arial" w:cs="Arial"/>
          <w:sz w:val="20"/>
          <w:szCs w:val="20"/>
        </w:rPr>
        <w:t xml:space="preserve"> P25V0000007</w:t>
      </w:r>
      <w:r w:rsidR="005C2B1F">
        <w:rPr>
          <w:rFonts w:ascii="Arial" w:hAnsi="Arial" w:cs="Arial"/>
          <w:sz w:val="20"/>
          <w:szCs w:val="20"/>
        </w:rPr>
        <w:t>7</w:t>
      </w:r>
      <w:r w:rsidR="00DB640E">
        <w:rPr>
          <w:rFonts w:ascii="Arial" w:hAnsi="Arial" w:cs="Arial"/>
          <w:sz w:val="20"/>
          <w:szCs w:val="20"/>
        </w:rPr>
        <w:t xml:space="preserve"> </w:t>
      </w:r>
      <w:r>
        <w:rPr>
          <w:rFonts w:ascii="Arial" w:hAnsi="Arial" w:cs="Arial"/>
          <w:sz w:val="20"/>
          <w:szCs w:val="20"/>
        </w:rPr>
        <w:t>s názvem „</w:t>
      </w:r>
      <w:r w:rsidR="00EC4EA3" w:rsidRPr="007B21F9">
        <w:rPr>
          <w:rFonts w:ascii="Arial" w:hAnsi="Arial" w:cs="Arial"/>
          <w:b/>
          <w:bCs/>
          <w:sz w:val="20"/>
          <w:szCs w:val="20"/>
        </w:rPr>
        <w:t xml:space="preserve">Pronájem </w:t>
      </w:r>
      <w:r w:rsidR="00A60218">
        <w:rPr>
          <w:rFonts w:ascii="Arial" w:hAnsi="Arial" w:cs="Arial"/>
          <w:b/>
          <w:bCs/>
          <w:sz w:val="20"/>
          <w:szCs w:val="20"/>
        </w:rPr>
        <w:t>skladových</w:t>
      </w:r>
      <w:r w:rsidR="00EC4EA3" w:rsidRPr="007B21F9">
        <w:rPr>
          <w:rFonts w:ascii="Arial" w:hAnsi="Arial" w:cs="Arial"/>
          <w:b/>
          <w:bCs/>
          <w:sz w:val="20"/>
          <w:szCs w:val="20"/>
        </w:rPr>
        <w:t xml:space="preserve"> prostor za</w:t>
      </w:r>
      <w:r w:rsidR="00506ED4">
        <w:rPr>
          <w:rFonts w:ascii="Arial" w:hAnsi="Arial" w:cs="Arial"/>
          <w:b/>
          <w:bCs/>
          <w:sz w:val="20"/>
          <w:szCs w:val="20"/>
        </w:rPr>
        <w:t xml:space="preserve"> účelem uskladňování materiálu a vybavení pro účely propagačních služeb, edukačních </w:t>
      </w:r>
      <w:r w:rsidR="00DB640E">
        <w:rPr>
          <w:rFonts w:ascii="Arial" w:hAnsi="Arial" w:cs="Arial"/>
          <w:b/>
          <w:bCs/>
          <w:sz w:val="20"/>
          <w:szCs w:val="20"/>
        </w:rPr>
        <w:br/>
      </w:r>
      <w:r w:rsidR="00506ED4">
        <w:rPr>
          <w:rFonts w:ascii="Arial" w:hAnsi="Arial" w:cs="Arial"/>
          <w:b/>
          <w:bCs/>
          <w:sz w:val="20"/>
          <w:szCs w:val="20"/>
        </w:rPr>
        <w:t>a prezentačních aktivit značek kvality</w:t>
      </w:r>
      <w:r w:rsidR="00EC4EA3">
        <w:rPr>
          <w:rFonts w:ascii="Arial" w:hAnsi="Arial" w:cs="Arial"/>
          <w:sz w:val="20"/>
          <w:szCs w:val="20"/>
        </w:rPr>
        <w:t>“.</w:t>
      </w:r>
      <w:r w:rsidR="00EC4EA3">
        <w:rPr>
          <w:rFonts w:ascii="Arial" w:hAnsi="Arial" w:cs="Arial"/>
          <w:sz w:val="20"/>
          <w:szCs w:val="20"/>
        </w:rPr>
        <w:tab/>
      </w:r>
    </w:p>
    <w:p w14:paraId="39C25270" w14:textId="39AEA159" w:rsidR="007367A3" w:rsidRPr="00477845" w:rsidRDefault="00EC4EA3" w:rsidP="00014676">
      <w:pPr>
        <w:pStyle w:val="Odstavecseseznamem"/>
        <w:numPr>
          <w:ilvl w:val="0"/>
          <w:numId w:val="2"/>
        </w:numPr>
        <w:jc w:val="both"/>
        <w:rPr>
          <w:rFonts w:ascii="Arial" w:hAnsi="Arial" w:cs="Arial"/>
          <w:sz w:val="20"/>
          <w:szCs w:val="20"/>
        </w:rPr>
      </w:pPr>
      <w:r>
        <w:rPr>
          <w:rFonts w:ascii="Arial" w:hAnsi="Arial" w:cs="Arial"/>
          <w:kern w:val="0"/>
          <w:sz w:val="20"/>
          <w:szCs w:val="20"/>
        </w:rPr>
        <w:t xml:space="preserve">Pronajímatel </w:t>
      </w:r>
      <w:r w:rsidR="00014676">
        <w:rPr>
          <w:rFonts w:ascii="Arial" w:hAnsi="Arial" w:cs="Arial"/>
          <w:kern w:val="0"/>
          <w:sz w:val="20"/>
          <w:szCs w:val="20"/>
        </w:rPr>
        <w:t xml:space="preserve">se zavazuje přenechat Nájemci do užívání skladové prostory nacházející se v </w:t>
      </w:r>
      <w:r w:rsidR="00014676" w:rsidRPr="00014676">
        <w:rPr>
          <w:rFonts w:ascii="Arial" w:hAnsi="Arial" w:cs="Arial"/>
          <w:kern w:val="0"/>
          <w:sz w:val="20"/>
          <w:szCs w:val="20"/>
          <w:highlight w:val="green"/>
        </w:rPr>
        <w:t>[adresa/doplní Pronajímatel]</w:t>
      </w:r>
      <w:r w:rsidR="009A5131">
        <w:rPr>
          <w:rFonts w:ascii="Arial" w:hAnsi="Arial" w:cs="Arial"/>
          <w:kern w:val="0"/>
          <w:sz w:val="20"/>
          <w:szCs w:val="20"/>
        </w:rPr>
        <w:t xml:space="preserve"> (dále jako „pronajaté prostory“, „skladové prostory“ nebo „předmět užívání“),</w:t>
      </w:r>
      <w:r w:rsidR="00014676">
        <w:rPr>
          <w:rFonts w:ascii="Arial" w:hAnsi="Arial" w:cs="Arial"/>
          <w:kern w:val="0"/>
          <w:sz w:val="20"/>
          <w:szCs w:val="20"/>
        </w:rPr>
        <w:t xml:space="preserve"> a to za podmínek stanovených touto smlouvou.</w:t>
      </w:r>
    </w:p>
    <w:p w14:paraId="0118CC94" w14:textId="2881E977" w:rsidR="00477845" w:rsidRPr="007367A3" w:rsidRDefault="00477845" w:rsidP="00014676">
      <w:pPr>
        <w:pStyle w:val="Odstavecseseznamem"/>
        <w:numPr>
          <w:ilvl w:val="0"/>
          <w:numId w:val="2"/>
        </w:numPr>
        <w:jc w:val="both"/>
        <w:rPr>
          <w:rFonts w:ascii="Arial" w:hAnsi="Arial" w:cs="Arial"/>
          <w:sz w:val="20"/>
          <w:szCs w:val="20"/>
        </w:rPr>
      </w:pPr>
      <w:bookmarkStart w:id="0" w:name="_Hlk202340403"/>
      <w:r>
        <w:rPr>
          <w:rFonts w:ascii="Arial" w:hAnsi="Arial" w:cs="Arial"/>
          <w:kern w:val="0"/>
          <w:sz w:val="20"/>
          <w:szCs w:val="20"/>
        </w:rPr>
        <w:t>Skladové prostory slouží výhradně pro uložení materiálu a vybavení využívaných při</w:t>
      </w:r>
      <w:r w:rsidR="00BD0C1B">
        <w:rPr>
          <w:rFonts w:ascii="Arial" w:hAnsi="Arial" w:cs="Arial"/>
          <w:kern w:val="0"/>
          <w:sz w:val="20"/>
          <w:szCs w:val="20"/>
        </w:rPr>
        <w:t xml:space="preserve"> propagaci značek kvality,</w:t>
      </w:r>
      <w:r>
        <w:rPr>
          <w:rFonts w:ascii="Arial" w:hAnsi="Arial" w:cs="Arial"/>
          <w:kern w:val="0"/>
          <w:sz w:val="20"/>
          <w:szCs w:val="20"/>
        </w:rPr>
        <w:t xml:space="preserve"> prezentacích, výstavách, veletrzích a </w:t>
      </w:r>
      <w:r w:rsidR="00BD0C1B">
        <w:rPr>
          <w:rFonts w:ascii="Arial" w:hAnsi="Arial" w:cs="Arial"/>
          <w:kern w:val="0"/>
          <w:sz w:val="20"/>
          <w:szCs w:val="20"/>
        </w:rPr>
        <w:t>edukačních</w:t>
      </w:r>
      <w:r>
        <w:rPr>
          <w:rFonts w:ascii="Arial" w:hAnsi="Arial" w:cs="Arial"/>
          <w:kern w:val="0"/>
          <w:sz w:val="20"/>
          <w:szCs w:val="20"/>
        </w:rPr>
        <w:t xml:space="preserve"> akcí. Prostory nebudou využívány ke skladování potravin. </w:t>
      </w:r>
    </w:p>
    <w:bookmarkEnd w:id="0"/>
    <w:p w14:paraId="452A6EA4" w14:textId="4A620E53" w:rsidR="00850BEC" w:rsidRDefault="007367A3" w:rsidP="00850BEC">
      <w:pPr>
        <w:pStyle w:val="Odstavecseseznamem"/>
        <w:numPr>
          <w:ilvl w:val="0"/>
          <w:numId w:val="2"/>
        </w:numPr>
        <w:jc w:val="both"/>
        <w:rPr>
          <w:rFonts w:ascii="Arial" w:hAnsi="Arial" w:cs="Arial"/>
          <w:kern w:val="0"/>
          <w:sz w:val="20"/>
          <w:szCs w:val="20"/>
        </w:rPr>
      </w:pPr>
      <w:r>
        <w:rPr>
          <w:rFonts w:ascii="Arial" w:hAnsi="Arial" w:cs="Arial"/>
          <w:kern w:val="0"/>
          <w:sz w:val="20"/>
          <w:szCs w:val="20"/>
        </w:rPr>
        <w:t xml:space="preserve">Pronajímatel prohlašuje, že je oprávněn </w:t>
      </w:r>
      <w:r w:rsidR="006672A6">
        <w:rPr>
          <w:rFonts w:ascii="Arial" w:hAnsi="Arial" w:cs="Arial"/>
          <w:kern w:val="0"/>
          <w:sz w:val="20"/>
          <w:szCs w:val="20"/>
        </w:rPr>
        <w:t>N</w:t>
      </w:r>
      <w:r>
        <w:rPr>
          <w:rFonts w:ascii="Arial" w:hAnsi="Arial" w:cs="Arial"/>
          <w:kern w:val="0"/>
          <w:sz w:val="20"/>
          <w:szCs w:val="20"/>
        </w:rPr>
        <w:t xml:space="preserve">ájemci </w:t>
      </w:r>
      <w:r w:rsidR="00A60218">
        <w:rPr>
          <w:rFonts w:ascii="Arial" w:hAnsi="Arial" w:cs="Arial"/>
          <w:kern w:val="0"/>
          <w:sz w:val="20"/>
          <w:szCs w:val="20"/>
        </w:rPr>
        <w:t>skladové</w:t>
      </w:r>
      <w:r>
        <w:rPr>
          <w:rFonts w:ascii="Arial" w:hAnsi="Arial" w:cs="Arial"/>
          <w:kern w:val="0"/>
          <w:sz w:val="20"/>
          <w:szCs w:val="20"/>
        </w:rPr>
        <w:t xml:space="preserve"> prostory pronajmout.</w:t>
      </w:r>
    </w:p>
    <w:p w14:paraId="777C9CB1" w14:textId="769B1025" w:rsidR="000527F4" w:rsidRPr="00432849" w:rsidRDefault="007B21F9" w:rsidP="000527F4">
      <w:pPr>
        <w:pStyle w:val="Odstavecseseznamem"/>
        <w:numPr>
          <w:ilvl w:val="0"/>
          <w:numId w:val="2"/>
        </w:numPr>
        <w:autoSpaceDE w:val="0"/>
        <w:autoSpaceDN w:val="0"/>
        <w:adjustRightInd w:val="0"/>
        <w:jc w:val="both"/>
        <w:rPr>
          <w:rFonts w:ascii="Arial" w:eastAsia="Times New Roman" w:hAnsi="Arial" w:cs="Arial"/>
          <w:sz w:val="20"/>
          <w:szCs w:val="20"/>
          <w:lang w:eastAsia="ar-SA"/>
        </w:rPr>
      </w:pPr>
      <w:r w:rsidRPr="007B21F9">
        <w:rPr>
          <w:rFonts w:ascii="Arial" w:eastAsia="Times New Roman" w:hAnsi="Arial" w:cs="Arial"/>
          <w:sz w:val="20"/>
          <w:szCs w:val="20"/>
          <w:lang w:eastAsia="ar-SA"/>
        </w:rPr>
        <w:t xml:space="preserve">Smluvní strany konstatují, že předmět užívání je způsobilý k řádnému užívání. </w:t>
      </w:r>
      <w:r>
        <w:rPr>
          <w:rFonts w:ascii="Arial" w:eastAsia="Times New Roman" w:hAnsi="Arial" w:cs="Arial"/>
          <w:sz w:val="20"/>
          <w:szCs w:val="20"/>
          <w:lang w:eastAsia="ar-SA"/>
        </w:rPr>
        <w:t>Nájemce</w:t>
      </w:r>
      <w:r w:rsidRPr="007B21F9">
        <w:rPr>
          <w:rFonts w:ascii="Arial" w:eastAsia="Times New Roman" w:hAnsi="Arial" w:cs="Arial"/>
          <w:sz w:val="20"/>
          <w:szCs w:val="20"/>
          <w:lang w:eastAsia="ar-SA"/>
        </w:rPr>
        <w:t xml:space="preserve"> se detailně seznámil se stavem předmětu užívání a v tomto stavu jej přejímá do svého užívání.</w:t>
      </w:r>
    </w:p>
    <w:p w14:paraId="4F4EF715" w14:textId="77777777" w:rsidR="000527F4" w:rsidRPr="000527F4" w:rsidRDefault="000527F4" w:rsidP="000527F4">
      <w:pPr>
        <w:pStyle w:val="Odstavecseseznamem"/>
        <w:autoSpaceDE w:val="0"/>
        <w:autoSpaceDN w:val="0"/>
        <w:adjustRightInd w:val="0"/>
        <w:ind w:left="360"/>
        <w:jc w:val="both"/>
        <w:rPr>
          <w:rFonts w:ascii="Arial" w:eastAsia="Times New Roman" w:hAnsi="Arial" w:cs="Arial"/>
          <w:sz w:val="20"/>
          <w:szCs w:val="20"/>
          <w:lang w:eastAsia="ar-SA"/>
        </w:rPr>
      </w:pPr>
    </w:p>
    <w:p w14:paraId="3C82648E" w14:textId="65011122" w:rsidR="00E500C7" w:rsidRDefault="00E500C7" w:rsidP="00E500C7">
      <w:pPr>
        <w:pStyle w:val="Odstavecseseznamem"/>
        <w:numPr>
          <w:ilvl w:val="0"/>
          <w:numId w:val="21"/>
        </w:numPr>
        <w:autoSpaceDE w:val="0"/>
        <w:autoSpaceDN w:val="0"/>
        <w:adjustRightInd w:val="0"/>
        <w:jc w:val="center"/>
        <w:rPr>
          <w:rFonts w:ascii="Arial" w:eastAsia="Times New Roman" w:hAnsi="Arial" w:cs="Arial"/>
          <w:b/>
          <w:bCs/>
          <w:sz w:val="20"/>
          <w:szCs w:val="20"/>
          <w:lang w:eastAsia="ar-SA"/>
        </w:rPr>
      </w:pPr>
      <w:r w:rsidRPr="00E500C7">
        <w:rPr>
          <w:rFonts w:ascii="Arial" w:eastAsia="Times New Roman" w:hAnsi="Arial" w:cs="Arial"/>
          <w:b/>
          <w:bCs/>
          <w:sz w:val="20"/>
          <w:szCs w:val="20"/>
          <w:lang w:eastAsia="ar-SA"/>
        </w:rPr>
        <w:t>Technické a provozní parametry</w:t>
      </w:r>
    </w:p>
    <w:p w14:paraId="79515EEE" w14:textId="77777777" w:rsidR="00E500C7" w:rsidRDefault="00E500C7" w:rsidP="00E500C7">
      <w:pPr>
        <w:pStyle w:val="Odstavecseseznamem"/>
        <w:autoSpaceDE w:val="0"/>
        <w:autoSpaceDN w:val="0"/>
        <w:adjustRightInd w:val="0"/>
        <w:ind w:left="1440"/>
        <w:jc w:val="center"/>
        <w:rPr>
          <w:rFonts w:ascii="Arial" w:eastAsia="Times New Roman" w:hAnsi="Arial" w:cs="Arial"/>
          <w:b/>
          <w:bCs/>
          <w:sz w:val="20"/>
          <w:szCs w:val="20"/>
          <w:lang w:eastAsia="ar-SA"/>
        </w:rPr>
      </w:pPr>
    </w:p>
    <w:p w14:paraId="77D3DEB5" w14:textId="64B4F83F" w:rsidR="00F94E15" w:rsidRPr="00F94E15" w:rsidRDefault="00E500C7" w:rsidP="00F94E15">
      <w:pPr>
        <w:pStyle w:val="Odstavecseseznamem"/>
        <w:numPr>
          <w:ilvl w:val="0"/>
          <w:numId w:val="61"/>
        </w:numPr>
        <w:autoSpaceDE w:val="0"/>
        <w:autoSpaceDN w:val="0"/>
        <w:adjustRightInd w:val="0"/>
        <w:ind w:left="357" w:hanging="357"/>
        <w:jc w:val="both"/>
        <w:rPr>
          <w:rFonts w:ascii="Arial" w:eastAsia="Times New Roman" w:hAnsi="Arial" w:cs="Arial"/>
          <w:b/>
          <w:bCs/>
          <w:sz w:val="20"/>
          <w:szCs w:val="20"/>
          <w:lang w:eastAsia="ar-SA"/>
        </w:rPr>
      </w:pPr>
      <w:r>
        <w:rPr>
          <w:rFonts w:ascii="Arial" w:eastAsia="Times New Roman" w:hAnsi="Arial" w:cs="Arial"/>
          <w:sz w:val="20"/>
          <w:szCs w:val="20"/>
          <w:lang w:eastAsia="ar-SA"/>
        </w:rPr>
        <w:t>Pronajímatel se zavazuje, že skladové prostory po celou dobu trvání nájmu budou splňovat následující podmínky:</w:t>
      </w:r>
    </w:p>
    <w:p w14:paraId="4AEE7D31" w14:textId="77777777" w:rsidR="00F94E15" w:rsidRPr="00F94E15" w:rsidRDefault="00F94E15" w:rsidP="00F94E15">
      <w:pPr>
        <w:pStyle w:val="Odstavecseseznamem"/>
        <w:autoSpaceDE w:val="0"/>
        <w:autoSpaceDN w:val="0"/>
        <w:adjustRightInd w:val="0"/>
        <w:ind w:left="357"/>
        <w:jc w:val="both"/>
        <w:rPr>
          <w:rFonts w:ascii="Arial" w:eastAsia="Times New Roman" w:hAnsi="Arial" w:cs="Arial"/>
          <w:b/>
          <w:bCs/>
          <w:sz w:val="20"/>
          <w:szCs w:val="20"/>
          <w:lang w:eastAsia="ar-SA"/>
        </w:rPr>
      </w:pPr>
    </w:p>
    <w:p w14:paraId="517CE7E8" w14:textId="32476F04" w:rsidR="00E500C7" w:rsidRPr="00E500C7" w:rsidRDefault="00E500C7" w:rsidP="00E500C7">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bookmarkStart w:id="1" w:name="_Hlk202351049"/>
      <w:r>
        <w:rPr>
          <w:rFonts w:ascii="Arial" w:eastAsia="Times New Roman" w:hAnsi="Arial" w:cs="Arial"/>
          <w:b/>
          <w:bCs/>
          <w:sz w:val="20"/>
          <w:szCs w:val="20"/>
          <w:lang w:eastAsia="ar-SA"/>
        </w:rPr>
        <w:t xml:space="preserve">Minimální plocha prostor: </w:t>
      </w:r>
      <w:r>
        <w:rPr>
          <w:rFonts w:ascii="Arial" w:eastAsia="Times New Roman" w:hAnsi="Arial" w:cs="Arial"/>
          <w:sz w:val="20"/>
          <w:szCs w:val="20"/>
          <w:lang w:eastAsia="ar-SA"/>
        </w:rPr>
        <w:t>45 m2</w:t>
      </w:r>
    </w:p>
    <w:p w14:paraId="73333E27" w14:textId="645B1205" w:rsidR="00E500C7" w:rsidRPr="00E500C7" w:rsidRDefault="00E500C7" w:rsidP="00E500C7">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Minimální výška prostor: </w:t>
      </w:r>
      <w:r w:rsidRPr="00E500C7">
        <w:rPr>
          <w:rFonts w:ascii="Arial" w:eastAsia="Times New Roman" w:hAnsi="Arial" w:cs="Arial"/>
          <w:sz w:val="20"/>
          <w:szCs w:val="20"/>
          <w:lang w:eastAsia="ar-SA"/>
        </w:rPr>
        <w:t>3,5 m</w:t>
      </w:r>
    </w:p>
    <w:p w14:paraId="6C779498" w14:textId="3FAEE2CB" w:rsidR="00E500C7" w:rsidRPr="00E500C7" w:rsidRDefault="00E500C7" w:rsidP="00E500C7">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lastRenderedPageBreak/>
        <w:t xml:space="preserve">Temperovaný prostor: </w:t>
      </w:r>
      <w:r>
        <w:rPr>
          <w:rFonts w:ascii="Arial" w:eastAsia="Times New Roman" w:hAnsi="Arial" w:cs="Arial"/>
          <w:sz w:val="20"/>
          <w:szCs w:val="20"/>
          <w:lang w:eastAsia="ar-SA"/>
        </w:rPr>
        <w:t>udržování teploty nad bodem mrazu (nezámrzný režim)</w:t>
      </w:r>
    </w:p>
    <w:p w14:paraId="0846C558" w14:textId="6E9CC1B7" w:rsidR="00E500C7" w:rsidRDefault="00F05AB9" w:rsidP="00E500C7">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Instalované regály</w:t>
      </w:r>
    </w:p>
    <w:p w14:paraId="3CF34CDF" w14:textId="236AB656" w:rsidR="00E500C7" w:rsidRPr="00E500C7" w:rsidRDefault="00E500C7" w:rsidP="00E500C7">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Snadný přístup pro nákladní dopravu: </w:t>
      </w:r>
      <w:r>
        <w:rPr>
          <w:rFonts w:ascii="Arial" w:eastAsia="Times New Roman" w:hAnsi="Arial" w:cs="Arial"/>
          <w:sz w:val="20"/>
          <w:szCs w:val="20"/>
          <w:lang w:eastAsia="ar-SA"/>
        </w:rPr>
        <w:t>prostory musejí být dosažitelné vozidlem dodávkového typu pro nakládku a vykládku</w:t>
      </w:r>
    </w:p>
    <w:p w14:paraId="6E09993A" w14:textId="2440AAC1" w:rsidR="00E500C7" w:rsidRPr="00E500C7" w:rsidRDefault="00E857B4" w:rsidP="00E500C7">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P</w:t>
      </w:r>
      <w:r w:rsidR="00E500C7">
        <w:rPr>
          <w:rFonts w:ascii="Arial" w:eastAsia="Times New Roman" w:hAnsi="Arial" w:cs="Arial"/>
          <w:b/>
          <w:bCs/>
          <w:sz w:val="20"/>
          <w:szCs w:val="20"/>
          <w:lang w:eastAsia="ar-SA"/>
        </w:rPr>
        <w:t>řístup</w:t>
      </w:r>
      <w:r>
        <w:rPr>
          <w:rFonts w:ascii="Arial" w:eastAsia="Times New Roman" w:hAnsi="Arial" w:cs="Arial"/>
          <w:b/>
          <w:bCs/>
          <w:sz w:val="20"/>
          <w:szCs w:val="20"/>
          <w:lang w:eastAsia="ar-SA"/>
        </w:rPr>
        <w:t xml:space="preserve"> do skladových prostor</w:t>
      </w:r>
      <w:r w:rsidR="00E500C7">
        <w:rPr>
          <w:rFonts w:ascii="Arial" w:eastAsia="Times New Roman" w:hAnsi="Arial" w:cs="Arial"/>
          <w:b/>
          <w:bCs/>
          <w:sz w:val="20"/>
          <w:szCs w:val="20"/>
          <w:lang w:eastAsia="ar-SA"/>
        </w:rPr>
        <w:t xml:space="preserve">: </w:t>
      </w:r>
      <w:r w:rsidR="008737A5">
        <w:rPr>
          <w:rFonts w:ascii="Arial" w:eastAsia="Times New Roman" w:hAnsi="Arial" w:cs="Arial"/>
          <w:sz w:val="20"/>
          <w:szCs w:val="20"/>
          <w:lang w:eastAsia="ar-SA"/>
        </w:rPr>
        <w:t>N</w:t>
      </w:r>
      <w:r w:rsidR="00E500C7">
        <w:rPr>
          <w:rFonts w:ascii="Arial" w:eastAsia="Times New Roman" w:hAnsi="Arial" w:cs="Arial"/>
          <w:sz w:val="20"/>
          <w:szCs w:val="20"/>
          <w:lang w:eastAsia="ar-SA"/>
        </w:rPr>
        <w:t xml:space="preserve">ájemci musí být umožněn přístup k prostorám </w:t>
      </w:r>
      <w:r>
        <w:rPr>
          <w:rFonts w:ascii="Arial" w:eastAsia="Times New Roman" w:hAnsi="Arial" w:cs="Arial"/>
          <w:sz w:val="20"/>
          <w:szCs w:val="20"/>
          <w:lang w:eastAsia="ar-SA"/>
        </w:rPr>
        <w:t>5 dní v týdnu a 10 plných víkendů v roce (odhad plánovaných akcí) dle potřeb Nájemce</w:t>
      </w:r>
    </w:p>
    <w:p w14:paraId="0418C191" w14:textId="7CE285AD" w:rsidR="00F94E15" w:rsidRPr="00D978E9" w:rsidRDefault="00E500C7" w:rsidP="00F94E15">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Pojištění: </w:t>
      </w:r>
      <w:r w:rsidR="008211BC">
        <w:rPr>
          <w:rFonts w:ascii="Arial" w:eastAsia="Times New Roman" w:hAnsi="Arial" w:cs="Arial"/>
          <w:sz w:val="20"/>
          <w:szCs w:val="20"/>
          <w:lang w:eastAsia="ar-SA"/>
        </w:rPr>
        <w:t>P</w:t>
      </w:r>
      <w:r>
        <w:rPr>
          <w:rFonts w:ascii="Arial" w:eastAsia="Times New Roman" w:hAnsi="Arial" w:cs="Arial"/>
          <w:sz w:val="20"/>
          <w:szCs w:val="20"/>
          <w:lang w:eastAsia="ar-SA"/>
        </w:rPr>
        <w:t>ronajímatel zajistí pojištění proti krádeži a doloží platnou pojistnou smlouvou do 14 dnů od podpisu této smlouvy</w:t>
      </w:r>
      <w:r w:rsidR="00E967B6">
        <w:rPr>
          <w:rFonts w:ascii="Arial" w:eastAsia="Times New Roman" w:hAnsi="Arial" w:cs="Arial"/>
          <w:sz w:val="20"/>
          <w:szCs w:val="20"/>
          <w:lang w:eastAsia="ar-SA"/>
        </w:rPr>
        <w:t xml:space="preserve">, včetně pojistné smlouvy proti </w:t>
      </w:r>
      <w:r w:rsidR="000424DE">
        <w:rPr>
          <w:rFonts w:ascii="Arial" w:eastAsia="Times New Roman" w:hAnsi="Arial" w:cs="Arial"/>
          <w:sz w:val="20"/>
          <w:szCs w:val="20"/>
          <w:lang w:eastAsia="ar-SA"/>
        </w:rPr>
        <w:t>živelným pohromám zahrnující minimálně pojištění proti požáru, povodni, vichřici a dalším běžným rizikům</w:t>
      </w:r>
    </w:p>
    <w:p w14:paraId="54105F90" w14:textId="40C5ACF6" w:rsidR="00D978E9" w:rsidRPr="00F94E15" w:rsidRDefault="00D978E9" w:rsidP="00F94E15">
      <w:pPr>
        <w:pStyle w:val="Odstavecseseznamem"/>
        <w:numPr>
          <w:ilvl w:val="0"/>
          <w:numId w:val="62"/>
        </w:numPr>
        <w:autoSpaceDE w:val="0"/>
        <w:autoSpaceDN w:val="0"/>
        <w:adjustRightInd w:val="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 xml:space="preserve">Vzdálenost od sídla Nájemce: </w:t>
      </w:r>
      <w:r>
        <w:rPr>
          <w:rFonts w:ascii="Arial" w:eastAsia="Times New Roman" w:hAnsi="Arial" w:cs="Arial"/>
          <w:sz w:val="20"/>
          <w:szCs w:val="20"/>
          <w:lang w:eastAsia="ar-SA"/>
        </w:rPr>
        <w:t>Skladové prostory musí být umístěny do 25 km od adresy Štěpánská 63, 110 00 Praha 1</w:t>
      </w:r>
    </w:p>
    <w:bookmarkEnd w:id="1"/>
    <w:p w14:paraId="1E22E0AF" w14:textId="77777777" w:rsidR="00F94E15" w:rsidRPr="00F94E15" w:rsidRDefault="00F94E15" w:rsidP="00F94E15">
      <w:pPr>
        <w:pStyle w:val="Odstavecseseznamem"/>
        <w:autoSpaceDE w:val="0"/>
        <w:autoSpaceDN w:val="0"/>
        <w:adjustRightInd w:val="0"/>
        <w:ind w:left="1077"/>
        <w:jc w:val="both"/>
        <w:rPr>
          <w:rFonts w:ascii="Arial" w:eastAsia="Times New Roman" w:hAnsi="Arial" w:cs="Arial"/>
          <w:b/>
          <w:bCs/>
          <w:sz w:val="20"/>
          <w:szCs w:val="20"/>
          <w:lang w:eastAsia="ar-SA"/>
        </w:rPr>
      </w:pPr>
    </w:p>
    <w:p w14:paraId="051C6D0C" w14:textId="507AA35F" w:rsidR="00432849" w:rsidRDefault="00F94E15" w:rsidP="00C20E92">
      <w:pPr>
        <w:pStyle w:val="Odstavecseseznamem"/>
        <w:numPr>
          <w:ilvl w:val="0"/>
          <w:numId w:val="61"/>
        </w:numPr>
        <w:autoSpaceDE w:val="0"/>
        <w:autoSpaceDN w:val="0"/>
        <w:adjustRightInd w:val="0"/>
        <w:spacing w:before="100" w:beforeAutospacing="1"/>
        <w:ind w:left="357" w:hanging="357"/>
        <w:jc w:val="both"/>
        <w:rPr>
          <w:rFonts w:ascii="Arial" w:eastAsia="Times New Roman" w:hAnsi="Arial" w:cs="Arial"/>
          <w:b/>
          <w:bCs/>
          <w:sz w:val="20"/>
          <w:szCs w:val="20"/>
          <w:lang w:eastAsia="ar-SA"/>
        </w:rPr>
      </w:pPr>
      <w:r>
        <w:rPr>
          <w:rFonts w:ascii="Arial" w:eastAsia="Times New Roman" w:hAnsi="Arial" w:cs="Arial"/>
          <w:sz w:val="20"/>
          <w:szCs w:val="20"/>
          <w:lang w:eastAsia="ar-SA"/>
        </w:rPr>
        <w:t>V případě, že některý z výše uvedených parametrů nebude po dobu nájmu splněn, má Nájemce právo požadovat nápravu, přiměřenou slevu z nájemného, nebo v krajním případě odstoupit od smlouvy.</w:t>
      </w:r>
    </w:p>
    <w:p w14:paraId="50326EBD" w14:textId="77777777" w:rsidR="00432849" w:rsidRPr="00432849" w:rsidRDefault="00432849" w:rsidP="00432849">
      <w:pPr>
        <w:pStyle w:val="Odstavecseseznamem"/>
        <w:autoSpaceDE w:val="0"/>
        <w:autoSpaceDN w:val="0"/>
        <w:adjustRightInd w:val="0"/>
        <w:spacing w:before="100" w:beforeAutospacing="1"/>
        <w:ind w:left="357"/>
        <w:jc w:val="both"/>
        <w:rPr>
          <w:rFonts w:ascii="Arial" w:eastAsia="Times New Roman" w:hAnsi="Arial" w:cs="Arial"/>
          <w:b/>
          <w:bCs/>
          <w:sz w:val="20"/>
          <w:szCs w:val="20"/>
          <w:lang w:eastAsia="ar-SA"/>
        </w:rPr>
      </w:pPr>
    </w:p>
    <w:p w14:paraId="40D3A0CB" w14:textId="73FC42C0" w:rsidR="00C20E92" w:rsidRDefault="00C20E92" w:rsidP="00C20E92">
      <w:pPr>
        <w:pStyle w:val="Odstavecseseznamem"/>
        <w:numPr>
          <w:ilvl w:val="0"/>
          <w:numId w:val="21"/>
        </w:numPr>
        <w:autoSpaceDE w:val="0"/>
        <w:autoSpaceDN w:val="0"/>
        <w:adjustRightInd w:val="0"/>
        <w:spacing w:before="100" w:beforeAutospacing="1"/>
        <w:jc w:val="center"/>
        <w:rPr>
          <w:rFonts w:ascii="Arial" w:eastAsia="Times New Roman" w:hAnsi="Arial" w:cs="Arial"/>
          <w:b/>
          <w:bCs/>
          <w:sz w:val="20"/>
          <w:szCs w:val="20"/>
          <w:lang w:eastAsia="ar-SA"/>
        </w:rPr>
      </w:pPr>
      <w:r>
        <w:rPr>
          <w:rFonts w:ascii="Arial" w:eastAsia="Times New Roman" w:hAnsi="Arial" w:cs="Arial"/>
          <w:b/>
          <w:bCs/>
          <w:sz w:val="20"/>
          <w:szCs w:val="20"/>
          <w:lang w:eastAsia="ar-SA"/>
        </w:rPr>
        <w:t>Logistické služby</w:t>
      </w:r>
    </w:p>
    <w:p w14:paraId="34CDEEC6" w14:textId="77777777" w:rsidR="00C20E92" w:rsidRDefault="00C20E92" w:rsidP="00C20E92">
      <w:pPr>
        <w:pStyle w:val="Odstavecseseznamem"/>
        <w:autoSpaceDE w:val="0"/>
        <w:autoSpaceDN w:val="0"/>
        <w:adjustRightInd w:val="0"/>
        <w:spacing w:before="100" w:beforeAutospacing="1"/>
        <w:ind w:left="1440"/>
        <w:jc w:val="center"/>
        <w:rPr>
          <w:rFonts w:ascii="Arial" w:eastAsia="Times New Roman" w:hAnsi="Arial" w:cs="Arial"/>
          <w:b/>
          <w:bCs/>
          <w:sz w:val="20"/>
          <w:szCs w:val="20"/>
          <w:lang w:eastAsia="ar-SA"/>
        </w:rPr>
      </w:pPr>
    </w:p>
    <w:p w14:paraId="5722C45F" w14:textId="78AA4B08" w:rsidR="00C20E92" w:rsidRPr="00C20E92" w:rsidRDefault="00C20E92" w:rsidP="00C20E92">
      <w:pPr>
        <w:pStyle w:val="Odstavecseseznamem"/>
        <w:numPr>
          <w:ilvl w:val="0"/>
          <w:numId w:val="64"/>
        </w:numPr>
        <w:autoSpaceDE w:val="0"/>
        <w:autoSpaceDN w:val="0"/>
        <w:adjustRightInd w:val="0"/>
        <w:spacing w:before="100" w:beforeAutospacing="1"/>
        <w:ind w:left="357" w:hanging="357"/>
        <w:jc w:val="both"/>
        <w:rPr>
          <w:rFonts w:ascii="Arial" w:eastAsia="Times New Roman" w:hAnsi="Arial" w:cs="Arial"/>
          <w:b/>
          <w:bCs/>
          <w:sz w:val="20"/>
          <w:szCs w:val="20"/>
          <w:lang w:eastAsia="ar-SA"/>
        </w:rPr>
      </w:pPr>
      <w:r>
        <w:rPr>
          <w:rFonts w:ascii="Arial" w:eastAsia="Times New Roman" w:hAnsi="Arial" w:cs="Arial"/>
          <w:sz w:val="20"/>
          <w:szCs w:val="20"/>
          <w:lang w:eastAsia="ar-SA"/>
        </w:rPr>
        <w:t>Pronajímatel se zavazuje po celou dobu trvání smlouvy poskytovat následující doprovodné logistické služby spojené s provozem skladových prostor:</w:t>
      </w:r>
    </w:p>
    <w:p w14:paraId="50328F2A" w14:textId="77777777" w:rsidR="00C20E92" w:rsidRPr="00C20E92" w:rsidRDefault="00C20E92" w:rsidP="00C20E92">
      <w:pPr>
        <w:pStyle w:val="Odstavecseseznamem"/>
        <w:autoSpaceDE w:val="0"/>
        <w:autoSpaceDN w:val="0"/>
        <w:adjustRightInd w:val="0"/>
        <w:spacing w:before="100" w:beforeAutospacing="1"/>
        <w:ind w:left="357"/>
        <w:jc w:val="both"/>
        <w:rPr>
          <w:rFonts w:ascii="Arial" w:eastAsia="Times New Roman" w:hAnsi="Arial" w:cs="Arial"/>
          <w:b/>
          <w:bCs/>
          <w:sz w:val="20"/>
          <w:szCs w:val="20"/>
          <w:lang w:eastAsia="ar-SA"/>
        </w:rPr>
      </w:pPr>
    </w:p>
    <w:p w14:paraId="743BEC3C" w14:textId="48F28F29" w:rsidR="00C20E92" w:rsidRPr="004350C8" w:rsidRDefault="00C20E92" w:rsidP="00C20E92">
      <w:pPr>
        <w:pStyle w:val="Odstavecseseznamem"/>
        <w:numPr>
          <w:ilvl w:val="0"/>
          <w:numId w:val="65"/>
        </w:numPr>
        <w:autoSpaceDE w:val="0"/>
        <w:autoSpaceDN w:val="0"/>
        <w:adjustRightInd w:val="0"/>
        <w:spacing w:before="100" w:beforeAutospacing="1"/>
        <w:jc w:val="both"/>
        <w:rPr>
          <w:rFonts w:ascii="Arial" w:eastAsia="Times New Roman" w:hAnsi="Arial" w:cs="Arial"/>
          <w:sz w:val="20"/>
          <w:szCs w:val="20"/>
          <w:lang w:eastAsia="ar-SA"/>
        </w:rPr>
      </w:pPr>
      <w:r w:rsidRPr="004350C8">
        <w:rPr>
          <w:rFonts w:ascii="Arial" w:eastAsia="Times New Roman" w:hAnsi="Arial" w:cs="Arial"/>
          <w:sz w:val="20"/>
          <w:szCs w:val="20"/>
          <w:lang w:eastAsia="ar-SA"/>
        </w:rPr>
        <w:t xml:space="preserve">Vykládku a nakládku vozidla s materiálem od dodavatele </w:t>
      </w:r>
    </w:p>
    <w:p w14:paraId="442A2FDE" w14:textId="1370B2B0" w:rsidR="00C20E92" w:rsidRPr="004350C8" w:rsidRDefault="00C20E92" w:rsidP="00C20E92">
      <w:pPr>
        <w:pStyle w:val="Odstavecseseznamem"/>
        <w:numPr>
          <w:ilvl w:val="0"/>
          <w:numId w:val="65"/>
        </w:numPr>
        <w:autoSpaceDE w:val="0"/>
        <w:autoSpaceDN w:val="0"/>
        <w:adjustRightInd w:val="0"/>
        <w:spacing w:before="100" w:beforeAutospacing="1"/>
        <w:jc w:val="both"/>
        <w:rPr>
          <w:rFonts w:ascii="Arial" w:eastAsia="Times New Roman" w:hAnsi="Arial" w:cs="Arial"/>
          <w:sz w:val="20"/>
          <w:szCs w:val="20"/>
          <w:lang w:eastAsia="ar-SA"/>
        </w:rPr>
      </w:pPr>
      <w:r w:rsidRPr="004350C8">
        <w:rPr>
          <w:rFonts w:ascii="Arial" w:eastAsia="Times New Roman" w:hAnsi="Arial" w:cs="Arial"/>
          <w:sz w:val="20"/>
          <w:szCs w:val="20"/>
          <w:lang w:eastAsia="ar-SA"/>
        </w:rPr>
        <w:t>Kvantitativní a fyzickou kontrolu materiálu dle dodacího listu</w:t>
      </w:r>
      <w:r w:rsidR="000424DE">
        <w:rPr>
          <w:rFonts w:ascii="Arial" w:eastAsia="Times New Roman" w:hAnsi="Arial" w:cs="Arial"/>
          <w:sz w:val="20"/>
          <w:szCs w:val="20"/>
          <w:lang w:eastAsia="ar-SA"/>
        </w:rPr>
        <w:t>, včetně potvrzení dodacího listu</w:t>
      </w:r>
    </w:p>
    <w:p w14:paraId="14F11CB4" w14:textId="60E28B09" w:rsidR="00C20E92" w:rsidRPr="004350C8" w:rsidRDefault="00C20E92" w:rsidP="00C20E92">
      <w:pPr>
        <w:pStyle w:val="Odstavecseseznamem"/>
        <w:numPr>
          <w:ilvl w:val="0"/>
          <w:numId w:val="65"/>
        </w:numPr>
        <w:autoSpaceDE w:val="0"/>
        <w:autoSpaceDN w:val="0"/>
        <w:adjustRightInd w:val="0"/>
        <w:spacing w:before="100" w:beforeAutospacing="1"/>
        <w:jc w:val="both"/>
        <w:rPr>
          <w:rFonts w:ascii="Arial" w:eastAsia="Times New Roman" w:hAnsi="Arial" w:cs="Arial"/>
          <w:sz w:val="20"/>
          <w:szCs w:val="20"/>
          <w:lang w:eastAsia="ar-SA"/>
        </w:rPr>
      </w:pPr>
      <w:r w:rsidRPr="004350C8">
        <w:rPr>
          <w:rFonts w:ascii="Arial" w:eastAsia="Times New Roman" w:hAnsi="Arial" w:cs="Arial"/>
          <w:sz w:val="20"/>
          <w:szCs w:val="20"/>
          <w:lang w:eastAsia="ar-SA"/>
        </w:rPr>
        <w:t xml:space="preserve">Nahlášení případných nesrovnalostí kontaktní osobě firmy </w:t>
      </w:r>
      <w:r w:rsidR="00D97FD0">
        <w:rPr>
          <w:rFonts w:ascii="Arial" w:eastAsia="Times New Roman" w:hAnsi="Arial" w:cs="Arial"/>
          <w:sz w:val="20"/>
          <w:szCs w:val="20"/>
          <w:lang w:eastAsia="ar-SA"/>
        </w:rPr>
        <w:t>Nájemce</w:t>
      </w:r>
    </w:p>
    <w:p w14:paraId="2B29A31E" w14:textId="0B35CEB4" w:rsidR="00612DC6" w:rsidRPr="00432849" w:rsidRDefault="00C20E92" w:rsidP="00612DC6">
      <w:pPr>
        <w:pStyle w:val="Odstavecseseznamem"/>
        <w:numPr>
          <w:ilvl w:val="0"/>
          <w:numId w:val="65"/>
        </w:numPr>
        <w:autoSpaceDE w:val="0"/>
        <w:autoSpaceDN w:val="0"/>
        <w:adjustRightInd w:val="0"/>
        <w:spacing w:before="100" w:beforeAutospacing="1"/>
        <w:jc w:val="both"/>
        <w:rPr>
          <w:rFonts w:ascii="Arial" w:eastAsia="Times New Roman" w:hAnsi="Arial" w:cs="Arial"/>
          <w:sz w:val="20"/>
          <w:szCs w:val="20"/>
          <w:lang w:eastAsia="ar-SA"/>
        </w:rPr>
      </w:pPr>
      <w:r w:rsidRPr="004350C8">
        <w:rPr>
          <w:rFonts w:ascii="Arial" w:eastAsia="Times New Roman" w:hAnsi="Arial" w:cs="Arial"/>
          <w:sz w:val="20"/>
          <w:szCs w:val="20"/>
          <w:lang w:eastAsia="ar-SA"/>
        </w:rPr>
        <w:t xml:space="preserve">Potvrzení přepravních dokumentů přepravci </w:t>
      </w:r>
    </w:p>
    <w:p w14:paraId="27D426B0" w14:textId="77777777" w:rsidR="00432849" w:rsidRDefault="00432849" w:rsidP="00612DC6">
      <w:pPr>
        <w:pStyle w:val="Odstavecseseznamem"/>
        <w:autoSpaceDE w:val="0"/>
        <w:autoSpaceDN w:val="0"/>
        <w:adjustRightInd w:val="0"/>
        <w:spacing w:before="100" w:beforeAutospacing="1"/>
        <w:ind w:left="1077"/>
        <w:jc w:val="both"/>
        <w:rPr>
          <w:rFonts w:ascii="Arial" w:eastAsia="Times New Roman" w:hAnsi="Arial" w:cs="Arial"/>
          <w:sz w:val="20"/>
          <w:szCs w:val="20"/>
          <w:lang w:eastAsia="ar-SA"/>
        </w:rPr>
      </w:pPr>
    </w:p>
    <w:p w14:paraId="54F16086" w14:textId="370F7F21" w:rsidR="00612DC6" w:rsidRDefault="00612DC6" w:rsidP="00612DC6">
      <w:pPr>
        <w:pStyle w:val="Odstavecseseznamem"/>
        <w:numPr>
          <w:ilvl w:val="0"/>
          <w:numId w:val="21"/>
        </w:numPr>
        <w:autoSpaceDE w:val="0"/>
        <w:autoSpaceDN w:val="0"/>
        <w:adjustRightInd w:val="0"/>
        <w:spacing w:before="100" w:beforeAutospacing="1"/>
        <w:jc w:val="center"/>
        <w:rPr>
          <w:rFonts w:ascii="Arial" w:eastAsia="Times New Roman" w:hAnsi="Arial" w:cs="Arial"/>
          <w:b/>
          <w:bCs/>
          <w:sz w:val="20"/>
          <w:szCs w:val="20"/>
          <w:lang w:eastAsia="ar-SA"/>
        </w:rPr>
      </w:pPr>
      <w:r w:rsidRPr="00612DC6">
        <w:rPr>
          <w:rFonts w:ascii="Arial" w:eastAsia="Times New Roman" w:hAnsi="Arial" w:cs="Arial"/>
          <w:b/>
          <w:bCs/>
          <w:sz w:val="20"/>
          <w:szCs w:val="20"/>
          <w:lang w:eastAsia="ar-SA"/>
        </w:rPr>
        <w:t>Kontaktní osoby</w:t>
      </w:r>
      <w:r>
        <w:rPr>
          <w:rFonts w:ascii="Arial" w:eastAsia="Times New Roman" w:hAnsi="Arial" w:cs="Arial"/>
          <w:b/>
          <w:bCs/>
          <w:sz w:val="20"/>
          <w:szCs w:val="20"/>
          <w:lang w:eastAsia="ar-SA"/>
        </w:rPr>
        <w:t xml:space="preserve"> smluvních stran</w:t>
      </w:r>
    </w:p>
    <w:p w14:paraId="37613E3C" w14:textId="77777777" w:rsidR="00612DC6" w:rsidRDefault="00612DC6" w:rsidP="00612DC6">
      <w:pPr>
        <w:pStyle w:val="Odstavecseseznamem"/>
        <w:autoSpaceDE w:val="0"/>
        <w:autoSpaceDN w:val="0"/>
        <w:adjustRightInd w:val="0"/>
        <w:spacing w:before="100" w:beforeAutospacing="1"/>
        <w:ind w:left="1440"/>
        <w:jc w:val="center"/>
        <w:rPr>
          <w:rFonts w:ascii="Arial" w:eastAsia="Times New Roman" w:hAnsi="Arial" w:cs="Arial"/>
          <w:b/>
          <w:bCs/>
          <w:sz w:val="20"/>
          <w:szCs w:val="20"/>
          <w:lang w:eastAsia="ar-SA"/>
        </w:rPr>
      </w:pPr>
    </w:p>
    <w:p w14:paraId="0D20A577" w14:textId="0611CBCB" w:rsidR="00612DC6" w:rsidRDefault="00612DC6" w:rsidP="00612DC6">
      <w:pPr>
        <w:pStyle w:val="Odstavecseseznamem"/>
        <w:numPr>
          <w:ilvl w:val="0"/>
          <w:numId w:val="66"/>
        </w:numPr>
        <w:autoSpaceDE w:val="0"/>
        <w:autoSpaceDN w:val="0"/>
        <w:adjustRightInd w:val="0"/>
        <w:spacing w:before="100" w:beforeAutospacing="1"/>
        <w:ind w:left="357" w:hanging="357"/>
        <w:jc w:val="both"/>
        <w:rPr>
          <w:rFonts w:ascii="Arial" w:eastAsia="Times New Roman" w:hAnsi="Arial" w:cs="Arial"/>
          <w:sz w:val="20"/>
          <w:szCs w:val="20"/>
          <w:lang w:eastAsia="ar-SA"/>
        </w:rPr>
      </w:pPr>
      <w:r w:rsidRPr="00612DC6">
        <w:rPr>
          <w:rFonts w:ascii="Arial" w:eastAsia="Times New Roman" w:hAnsi="Arial" w:cs="Arial"/>
          <w:sz w:val="20"/>
          <w:szCs w:val="20"/>
          <w:lang w:eastAsia="ar-SA"/>
        </w:rPr>
        <w:t>Pro účely této smlouvy jsou kontaktními osobami:</w:t>
      </w:r>
    </w:p>
    <w:p w14:paraId="3A48585D" w14:textId="77777777" w:rsidR="00612DC6" w:rsidRDefault="00612DC6" w:rsidP="00612DC6">
      <w:pPr>
        <w:pStyle w:val="Odstavecseseznamem"/>
        <w:autoSpaceDE w:val="0"/>
        <w:autoSpaceDN w:val="0"/>
        <w:adjustRightInd w:val="0"/>
        <w:spacing w:before="100" w:beforeAutospacing="1"/>
        <w:ind w:left="357"/>
        <w:jc w:val="both"/>
        <w:rPr>
          <w:rFonts w:ascii="Arial" w:eastAsia="Times New Roman" w:hAnsi="Arial" w:cs="Arial"/>
          <w:sz w:val="20"/>
          <w:szCs w:val="20"/>
          <w:lang w:eastAsia="ar-SA"/>
        </w:rPr>
      </w:pPr>
    </w:p>
    <w:p w14:paraId="42EAD83E" w14:textId="1D62543D" w:rsidR="00612DC6" w:rsidRDefault="00612DC6" w:rsidP="00612DC6">
      <w:pPr>
        <w:pStyle w:val="Odstavecseseznamem"/>
        <w:autoSpaceDE w:val="0"/>
        <w:autoSpaceDN w:val="0"/>
        <w:adjustRightInd w:val="0"/>
        <w:spacing w:before="100" w:beforeAutospacing="1"/>
        <w:ind w:left="357"/>
        <w:jc w:val="both"/>
        <w:rPr>
          <w:rFonts w:ascii="Arial" w:hAnsi="Arial" w:cs="Arial"/>
          <w:b/>
          <w:bCs/>
          <w:sz w:val="20"/>
          <w:szCs w:val="20"/>
        </w:rPr>
      </w:pPr>
      <w:r>
        <w:rPr>
          <w:rFonts w:ascii="Arial" w:eastAsia="Times New Roman" w:hAnsi="Arial" w:cs="Arial"/>
          <w:sz w:val="20"/>
          <w:szCs w:val="20"/>
          <w:lang w:eastAsia="ar-SA"/>
        </w:rPr>
        <w:t xml:space="preserve">Za </w:t>
      </w:r>
      <w:r w:rsidRPr="00F47786">
        <w:rPr>
          <w:rFonts w:ascii="Arial" w:hAnsi="Arial" w:cs="Arial"/>
          <w:b/>
          <w:bCs/>
          <w:sz w:val="20"/>
          <w:szCs w:val="20"/>
          <w:highlight w:val="green"/>
        </w:rPr>
        <w:t>[doplní Pronajímatel]</w:t>
      </w:r>
      <w:r w:rsidR="005E1884">
        <w:rPr>
          <w:rFonts w:ascii="Arial" w:hAnsi="Arial" w:cs="Arial"/>
          <w:b/>
          <w:bCs/>
          <w:sz w:val="20"/>
          <w:szCs w:val="20"/>
        </w:rPr>
        <w:t>:</w:t>
      </w:r>
    </w:p>
    <w:p w14:paraId="43B3B5CE" w14:textId="77777777" w:rsidR="005E1884" w:rsidRDefault="005E1884" w:rsidP="00612DC6">
      <w:pPr>
        <w:pStyle w:val="Odstavecseseznamem"/>
        <w:autoSpaceDE w:val="0"/>
        <w:autoSpaceDN w:val="0"/>
        <w:adjustRightInd w:val="0"/>
        <w:spacing w:before="100" w:beforeAutospacing="1"/>
        <w:ind w:left="357"/>
        <w:jc w:val="both"/>
        <w:rPr>
          <w:rFonts w:ascii="Arial" w:hAnsi="Arial" w:cs="Arial"/>
          <w:b/>
          <w:bCs/>
          <w:sz w:val="20"/>
          <w:szCs w:val="20"/>
        </w:rPr>
      </w:pPr>
    </w:p>
    <w:p w14:paraId="6CA8702B" w14:textId="70DDFFE6" w:rsidR="00612DC6" w:rsidRDefault="005E1884" w:rsidP="00612DC6">
      <w:pPr>
        <w:pStyle w:val="Odstavecseseznamem"/>
        <w:autoSpaceDE w:val="0"/>
        <w:autoSpaceDN w:val="0"/>
        <w:adjustRightInd w:val="0"/>
        <w:spacing w:before="100" w:beforeAutospacing="1"/>
        <w:ind w:left="357"/>
        <w:jc w:val="both"/>
        <w:rPr>
          <w:rFonts w:ascii="Arial" w:hAnsi="Arial" w:cs="Arial"/>
          <w:b/>
          <w:bCs/>
          <w:sz w:val="20"/>
          <w:szCs w:val="20"/>
        </w:rPr>
      </w:pPr>
      <w:r w:rsidRPr="005E1884">
        <w:rPr>
          <w:rFonts w:ascii="Arial" w:hAnsi="Arial" w:cs="Arial"/>
          <w:b/>
          <w:bCs/>
          <w:sz w:val="20"/>
          <w:szCs w:val="20"/>
          <w:highlight w:val="green"/>
        </w:rPr>
        <w:t>[Jméno a příjmení], [funkce]</w:t>
      </w:r>
    </w:p>
    <w:p w14:paraId="4A9C167B" w14:textId="017B1C08" w:rsidR="005E1884" w:rsidRPr="00612DC6" w:rsidRDefault="005E1884" w:rsidP="00612DC6">
      <w:pPr>
        <w:pStyle w:val="Odstavecseseznamem"/>
        <w:autoSpaceDE w:val="0"/>
        <w:autoSpaceDN w:val="0"/>
        <w:adjustRightInd w:val="0"/>
        <w:spacing w:before="100" w:beforeAutospacing="1"/>
        <w:ind w:left="35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e-mail: </w:t>
      </w:r>
      <w:r w:rsidRPr="00F47786">
        <w:rPr>
          <w:rFonts w:ascii="Arial" w:hAnsi="Arial" w:cs="Arial"/>
          <w:b/>
          <w:bCs/>
          <w:sz w:val="20"/>
          <w:szCs w:val="20"/>
          <w:highlight w:val="green"/>
        </w:rPr>
        <w:t>[doplní Pronajímatel]</w:t>
      </w:r>
    </w:p>
    <w:p w14:paraId="152FE9BF" w14:textId="59B317FC" w:rsidR="00F94E15" w:rsidRDefault="005E1884" w:rsidP="00F94E15">
      <w:pPr>
        <w:pStyle w:val="Odstavecseseznamem"/>
        <w:autoSpaceDE w:val="0"/>
        <w:autoSpaceDN w:val="0"/>
        <w:adjustRightInd w:val="0"/>
        <w:spacing w:before="100" w:beforeAutospacing="1"/>
        <w:ind w:left="357"/>
        <w:jc w:val="both"/>
        <w:rPr>
          <w:rFonts w:ascii="Arial" w:hAnsi="Arial" w:cs="Arial"/>
          <w:b/>
          <w:bCs/>
          <w:sz w:val="20"/>
          <w:szCs w:val="20"/>
        </w:rPr>
      </w:pPr>
      <w:r w:rsidRPr="005E1884">
        <w:rPr>
          <w:rFonts w:ascii="Arial" w:eastAsia="Times New Roman" w:hAnsi="Arial" w:cs="Arial"/>
          <w:sz w:val="20"/>
          <w:szCs w:val="20"/>
          <w:lang w:eastAsia="ar-SA"/>
        </w:rPr>
        <w:t>telefon</w:t>
      </w:r>
      <w:r>
        <w:rPr>
          <w:rFonts w:ascii="Arial" w:eastAsia="Times New Roman" w:hAnsi="Arial" w:cs="Arial"/>
          <w:sz w:val="20"/>
          <w:szCs w:val="20"/>
          <w:lang w:eastAsia="ar-SA"/>
        </w:rPr>
        <w:t xml:space="preserve">: </w:t>
      </w:r>
      <w:r w:rsidRPr="00F47786">
        <w:rPr>
          <w:rFonts w:ascii="Arial" w:hAnsi="Arial" w:cs="Arial"/>
          <w:b/>
          <w:bCs/>
          <w:sz w:val="20"/>
          <w:szCs w:val="20"/>
          <w:highlight w:val="green"/>
        </w:rPr>
        <w:t>[doplní Pronajímatel]</w:t>
      </w:r>
    </w:p>
    <w:p w14:paraId="5030AAF2" w14:textId="77777777" w:rsidR="005E1884" w:rsidRDefault="005E1884" w:rsidP="00F94E15">
      <w:pPr>
        <w:pStyle w:val="Odstavecseseznamem"/>
        <w:autoSpaceDE w:val="0"/>
        <w:autoSpaceDN w:val="0"/>
        <w:adjustRightInd w:val="0"/>
        <w:spacing w:before="100" w:beforeAutospacing="1"/>
        <w:ind w:left="357"/>
        <w:jc w:val="both"/>
        <w:rPr>
          <w:rFonts w:ascii="Arial" w:hAnsi="Arial" w:cs="Arial"/>
          <w:b/>
          <w:bCs/>
          <w:sz w:val="20"/>
          <w:szCs w:val="20"/>
        </w:rPr>
      </w:pPr>
    </w:p>
    <w:p w14:paraId="7EE18DF9" w14:textId="08F440B0" w:rsidR="005E1884" w:rsidRDefault="005E1884" w:rsidP="00F94E15">
      <w:pPr>
        <w:pStyle w:val="Odstavecseseznamem"/>
        <w:autoSpaceDE w:val="0"/>
        <w:autoSpaceDN w:val="0"/>
        <w:adjustRightInd w:val="0"/>
        <w:spacing w:before="100" w:beforeAutospacing="1"/>
        <w:ind w:left="357"/>
        <w:jc w:val="both"/>
        <w:rPr>
          <w:rFonts w:ascii="Arial" w:hAnsi="Arial" w:cs="Arial"/>
          <w:b/>
          <w:bCs/>
          <w:sz w:val="20"/>
          <w:szCs w:val="20"/>
        </w:rPr>
      </w:pPr>
      <w:r>
        <w:rPr>
          <w:rFonts w:ascii="Arial" w:hAnsi="Arial" w:cs="Arial"/>
          <w:sz w:val="20"/>
          <w:szCs w:val="20"/>
        </w:rPr>
        <w:t xml:space="preserve">Za </w:t>
      </w:r>
      <w:r w:rsidRPr="005E1884">
        <w:rPr>
          <w:rFonts w:ascii="Arial" w:hAnsi="Arial" w:cs="Arial"/>
          <w:b/>
          <w:bCs/>
          <w:sz w:val="20"/>
          <w:szCs w:val="20"/>
        </w:rPr>
        <w:t>Státní zemědělský intervenční fond</w:t>
      </w:r>
      <w:r>
        <w:rPr>
          <w:rFonts w:ascii="Arial" w:hAnsi="Arial" w:cs="Arial"/>
          <w:b/>
          <w:bCs/>
          <w:sz w:val="20"/>
          <w:szCs w:val="20"/>
        </w:rPr>
        <w:t>:</w:t>
      </w:r>
    </w:p>
    <w:p w14:paraId="59BED4BD" w14:textId="77777777"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p>
    <w:p w14:paraId="66FA1FDA" w14:textId="602A55BB"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r>
        <w:rPr>
          <w:rFonts w:ascii="Arial" w:hAnsi="Arial" w:cs="Arial"/>
          <w:sz w:val="20"/>
          <w:szCs w:val="20"/>
        </w:rPr>
        <w:t>Ing. Viktor Novák, ředitel Odboru správy</w:t>
      </w:r>
    </w:p>
    <w:p w14:paraId="39266611" w14:textId="55C1D137"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r>
        <w:rPr>
          <w:rFonts w:ascii="Arial" w:hAnsi="Arial" w:cs="Arial"/>
          <w:sz w:val="20"/>
          <w:szCs w:val="20"/>
        </w:rPr>
        <w:t xml:space="preserve">e-mail: </w:t>
      </w:r>
      <w:hyperlink r:id="rId8" w:history="1">
        <w:r w:rsidRPr="00B15957">
          <w:rPr>
            <w:rStyle w:val="Hypertextovodkaz"/>
            <w:rFonts w:ascii="Arial" w:hAnsi="Arial" w:cs="Arial"/>
            <w:sz w:val="20"/>
            <w:szCs w:val="20"/>
          </w:rPr>
          <w:t>viktor.novak@szif.gov.cz</w:t>
        </w:r>
      </w:hyperlink>
    </w:p>
    <w:p w14:paraId="2C190A6D" w14:textId="48CE8054"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r>
        <w:rPr>
          <w:rFonts w:ascii="Arial" w:hAnsi="Arial" w:cs="Arial"/>
          <w:sz w:val="20"/>
          <w:szCs w:val="20"/>
        </w:rPr>
        <w:t>telefon: 724 619 215</w:t>
      </w:r>
    </w:p>
    <w:p w14:paraId="4223191F" w14:textId="77777777"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p>
    <w:p w14:paraId="5A441197" w14:textId="3ED322C5"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r>
        <w:rPr>
          <w:rFonts w:ascii="Arial" w:hAnsi="Arial" w:cs="Arial"/>
          <w:sz w:val="20"/>
          <w:szCs w:val="20"/>
        </w:rPr>
        <w:t>Ing. Zuzana Klapalová, referent Oddělení administrace značek kvality</w:t>
      </w:r>
    </w:p>
    <w:p w14:paraId="538952D3" w14:textId="2B7D6804" w:rsidR="005E1884"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r>
        <w:rPr>
          <w:rFonts w:ascii="Arial" w:hAnsi="Arial" w:cs="Arial"/>
          <w:sz w:val="20"/>
          <w:szCs w:val="20"/>
        </w:rPr>
        <w:t xml:space="preserve">e-mail: </w:t>
      </w:r>
      <w:hyperlink r:id="rId9" w:history="1">
        <w:r w:rsidRPr="00B15957">
          <w:rPr>
            <w:rStyle w:val="Hypertextovodkaz"/>
            <w:rFonts w:ascii="Arial" w:hAnsi="Arial" w:cs="Arial"/>
            <w:sz w:val="20"/>
            <w:szCs w:val="20"/>
          </w:rPr>
          <w:t>zuzana.klapalova@szif.gov.cz</w:t>
        </w:r>
      </w:hyperlink>
    </w:p>
    <w:p w14:paraId="55B47003" w14:textId="64F58CD6" w:rsidR="00432849" w:rsidRDefault="005E1884" w:rsidP="00F94E15">
      <w:pPr>
        <w:pStyle w:val="Odstavecseseznamem"/>
        <w:autoSpaceDE w:val="0"/>
        <w:autoSpaceDN w:val="0"/>
        <w:adjustRightInd w:val="0"/>
        <w:spacing w:before="100" w:beforeAutospacing="1"/>
        <w:ind w:left="357"/>
        <w:jc w:val="both"/>
        <w:rPr>
          <w:rFonts w:ascii="Arial" w:hAnsi="Arial" w:cs="Arial"/>
          <w:sz w:val="20"/>
          <w:szCs w:val="20"/>
        </w:rPr>
      </w:pPr>
      <w:r>
        <w:rPr>
          <w:rFonts w:ascii="Arial" w:hAnsi="Arial" w:cs="Arial"/>
          <w:sz w:val="20"/>
          <w:szCs w:val="20"/>
        </w:rPr>
        <w:t>telefon: 728 557</w:t>
      </w:r>
      <w:r w:rsidR="00432849">
        <w:rPr>
          <w:rFonts w:ascii="Arial" w:hAnsi="Arial" w:cs="Arial"/>
          <w:sz w:val="20"/>
          <w:szCs w:val="20"/>
        </w:rPr>
        <w:t> </w:t>
      </w:r>
      <w:r>
        <w:rPr>
          <w:rFonts w:ascii="Arial" w:hAnsi="Arial" w:cs="Arial"/>
          <w:sz w:val="20"/>
          <w:szCs w:val="20"/>
        </w:rPr>
        <w:t>978</w:t>
      </w:r>
    </w:p>
    <w:p w14:paraId="3FC7EB48" w14:textId="77777777" w:rsidR="000527F4" w:rsidRPr="000527F4" w:rsidRDefault="000527F4" w:rsidP="00F94E15">
      <w:pPr>
        <w:pStyle w:val="Odstavecseseznamem"/>
        <w:autoSpaceDE w:val="0"/>
        <w:autoSpaceDN w:val="0"/>
        <w:adjustRightInd w:val="0"/>
        <w:spacing w:before="100" w:beforeAutospacing="1"/>
        <w:ind w:left="357"/>
        <w:jc w:val="both"/>
        <w:rPr>
          <w:rFonts w:ascii="Arial" w:hAnsi="Arial" w:cs="Arial"/>
          <w:sz w:val="20"/>
          <w:szCs w:val="20"/>
        </w:rPr>
      </w:pPr>
    </w:p>
    <w:p w14:paraId="44A2E7B4" w14:textId="4F0265A8" w:rsidR="00E37C60" w:rsidRDefault="009B7728" w:rsidP="00FB11B8">
      <w:pPr>
        <w:pStyle w:val="Odstavecseseznamem"/>
        <w:numPr>
          <w:ilvl w:val="0"/>
          <w:numId w:val="21"/>
        </w:numPr>
        <w:jc w:val="center"/>
        <w:rPr>
          <w:rFonts w:ascii="Arial" w:hAnsi="Arial" w:cs="Arial"/>
          <w:b/>
          <w:bCs/>
          <w:kern w:val="0"/>
          <w:sz w:val="20"/>
          <w:szCs w:val="20"/>
        </w:rPr>
      </w:pPr>
      <w:r>
        <w:rPr>
          <w:rFonts w:ascii="Arial" w:hAnsi="Arial" w:cs="Arial"/>
          <w:b/>
          <w:bCs/>
          <w:kern w:val="0"/>
          <w:sz w:val="20"/>
          <w:szCs w:val="20"/>
        </w:rPr>
        <w:t xml:space="preserve">Podmínky užívání </w:t>
      </w:r>
      <w:r w:rsidR="005D69A0">
        <w:rPr>
          <w:rFonts w:ascii="Arial" w:hAnsi="Arial" w:cs="Arial"/>
          <w:b/>
          <w:bCs/>
          <w:kern w:val="0"/>
          <w:sz w:val="20"/>
          <w:szCs w:val="20"/>
        </w:rPr>
        <w:t>skladových</w:t>
      </w:r>
      <w:r>
        <w:rPr>
          <w:rFonts w:ascii="Arial" w:hAnsi="Arial" w:cs="Arial"/>
          <w:b/>
          <w:bCs/>
          <w:kern w:val="0"/>
          <w:sz w:val="20"/>
          <w:szCs w:val="20"/>
        </w:rPr>
        <w:t xml:space="preserve"> prostor </w:t>
      </w:r>
    </w:p>
    <w:p w14:paraId="27BA06C7" w14:textId="3FBC211B" w:rsidR="00FB11B8" w:rsidRDefault="00FB11B8" w:rsidP="00850BEC">
      <w:pPr>
        <w:pStyle w:val="Odstavecseseznamem"/>
        <w:spacing w:after="12" w:line="249" w:lineRule="auto"/>
        <w:ind w:left="360"/>
        <w:jc w:val="both"/>
        <w:rPr>
          <w:rFonts w:ascii="Arial" w:hAnsi="Arial" w:cs="Arial"/>
          <w:sz w:val="20"/>
          <w:szCs w:val="20"/>
        </w:rPr>
      </w:pPr>
    </w:p>
    <w:p w14:paraId="4136B9EE" w14:textId="3F0CC2CE" w:rsidR="00572147" w:rsidRDefault="00572147" w:rsidP="00572147">
      <w:pPr>
        <w:pStyle w:val="Odstavecseseznamem"/>
        <w:numPr>
          <w:ilvl w:val="0"/>
          <w:numId w:val="50"/>
        </w:numPr>
        <w:autoSpaceDE w:val="0"/>
        <w:autoSpaceDN w:val="0"/>
        <w:adjustRightInd w:val="0"/>
        <w:jc w:val="both"/>
        <w:rPr>
          <w:rFonts w:ascii="Arial" w:eastAsia="Times New Roman" w:hAnsi="Arial" w:cs="Arial"/>
          <w:sz w:val="20"/>
          <w:szCs w:val="20"/>
          <w:lang w:eastAsia="ar-SA"/>
        </w:rPr>
      </w:pPr>
      <w:r w:rsidRPr="00572147">
        <w:rPr>
          <w:rFonts w:ascii="Arial" w:eastAsia="Times New Roman" w:hAnsi="Arial" w:cs="Arial"/>
          <w:sz w:val="20"/>
          <w:szCs w:val="20"/>
          <w:lang w:eastAsia="ar-SA"/>
        </w:rPr>
        <w:t>P</w:t>
      </w:r>
      <w:r w:rsidR="0062367C">
        <w:rPr>
          <w:rFonts w:ascii="Arial" w:eastAsia="Times New Roman" w:hAnsi="Arial" w:cs="Arial"/>
          <w:sz w:val="20"/>
          <w:szCs w:val="20"/>
          <w:lang w:eastAsia="ar-SA"/>
        </w:rPr>
        <w:t>ronajímatel</w:t>
      </w:r>
      <w:r w:rsidRPr="00572147">
        <w:rPr>
          <w:rFonts w:ascii="Arial" w:eastAsia="Times New Roman" w:hAnsi="Arial" w:cs="Arial"/>
          <w:sz w:val="20"/>
          <w:szCs w:val="20"/>
          <w:lang w:eastAsia="ar-SA"/>
        </w:rPr>
        <w:t xml:space="preserve"> </w:t>
      </w:r>
      <w:r w:rsidR="00DE4347">
        <w:rPr>
          <w:rFonts w:ascii="Arial" w:eastAsia="Times New Roman" w:hAnsi="Arial" w:cs="Arial"/>
          <w:sz w:val="20"/>
          <w:szCs w:val="20"/>
          <w:lang w:eastAsia="ar-SA"/>
        </w:rPr>
        <w:t xml:space="preserve">se zavazuje zpřístupnit Nájemci předmět nájmu v takovém technickém </w:t>
      </w:r>
      <w:r w:rsidR="00DE4347">
        <w:rPr>
          <w:rFonts w:ascii="Arial" w:eastAsia="Times New Roman" w:hAnsi="Arial" w:cs="Arial"/>
          <w:sz w:val="20"/>
          <w:szCs w:val="20"/>
          <w:lang w:eastAsia="ar-SA"/>
        </w:rPr>
        <w:br/>
        <w:t xml:space="preserve">a provozuschopném stavu, který umožňuje jeho řádné užívání k dohodnutému účelu, nejpozději do 14 kalendářních dnů ode dne podpisu této smlouvy oběma smluvními stranami. Pronajímatel v uvedené lhůtě umožní Nájemci vstup do prostor za účelem jejich převzetí a nastěhování. </w:t>
      </w:r>
      <w:r w:rsidR="00DE4347">
        <w:rPr>
          <w:rFonts w:ascii="Arial" w:eastAsia="Times New Roman" w:hAnsi="Arial" w:cs="Arial"/>
          <w:sz w:val="20"/>
          <w:szCs w:val="20"/>
          <w:lang w:eastAsia="ar-SA"/>
        </w:rPr>
        <w:br/>
        <w:t>O předání prostor bude sepsán předávací protokol.</w:t>
      </w:r>
    </w:p>
    <w:p w14:paraId="21A0B135" w14:textId="0C49ACBE" w:rsidR="004D06C0" w:rsidRDefault="004D06C0" w:rsidP="00572147">
      <w:pPr>
        <w:pStyle w:val="Odstavecseseznamem"/>
        <w:numPr>
          <w:ilvl w:val="0"/>
          <w:numId w:val="50"/>
        </w:numPr>
        <w:autoSpaceDE w:val="0"/>
        <w:autoSpaceDN w:val="0"/>
        <w:adjustRightInd w:val="0"/>
        <w:jc w:val="both"/>
        <w:rPr>
          <w:rFonts w:ascii="Arial" w:eastAsia="Times New Roman" w:hAnsi="Arial" w:cs="Arial"/>
          <w:sz w:val="20"/>
          <w:szCs w:val="20"/>
          <w:lang w:eastAsia="ar-SA"/>
        </w:rPr>
      </w:pPr>
      <w:r>
        <w:rPr>
          <w:rFonts w:ascii="Arial" w:eastAsia="Times New Roman" w:hAnsi="Arial" w:cs="Arial"/>
          <w:sz w:val="20"/>
          <w:szCs w:val="20"/>
          <w:lang w:eastAsia="ar-SA"/>
        </w:rPr>
        <w:t>Nájemce je oprávněn kdykoliv během nájmu ověřit splnění technických parametrů.</w:t>
      </w:r>
    </w:p>
    <w:p w14:paraId="3479074F" w14:textId="2C64AC50" w:rsidR="0096341B" w:rsidRDefault="0062367C" w:rsidP="0096341B">
      <w:pPr>
        <w:pStyle w:val="Odstavecseseznamem"/>
        <w:numPr>
          <w:ilvl w:val="0"/>
          <w:numId w:val="50"/>
        </w:numPr>
        <w:autoSpaceDE w:val="0"/>
        <w:autoSpaceDN w:val="0"/>
        <w:adjustRightInd w:val="0"/>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Nájemce</w:t>
      </w:r>
      <w:r w:rsidR="0096341B" w:rsidRPr="0096341B">
        <w:rPr>
          <w:rFonts w:ascii="Arial" w:eastAsia="Times New Roman" w:hAnsi="Arial" w:cs="Arial"/>
          <w:sz w:val="20"/>
          <w:szCs w:val="20"/>
          <w:lang w:eastAsia="ar-SA"/>
        </w:rPr>
        <w:t xml:space="preserve"> se zavazuje udržovat </w:t>
      </w:r>
      <w:r w:rsidR="0096341B">
        <w:rPr>
          <w:rFonts w:ascii="Arial" w:eastAsia="Times New Roman" w:hAnsi="Arial" w:cs="Arial"/>
          <w:sz w:val="20"/>
          <w:szCs w:val="20"/>
          <w:lang w:eastAsia="ar-SA"/>
        </w:rPr>
        <w:t xml:space="preserve">a </w:t>
      </w:r>
      <w:r w:rsidR="0096341B" w:rsidRPr="0096341B">
        <w:rPr>
          <w:rFonts w:ascii="Arial" w:eastAsia="Times New Roman" w:hAnsi="Arial" w:cs="Arial"/>
          <w:sz w:val="20"/>
          <w:szCs w:val="20"/>
          <w:lang w:eastAsia="ar-SA"/>
        </w:rPr>
        <w:t>chránit předmět užívání před poškozením, zničením nebo nepřiměřeným opotřebením.</w:t>
      </w:r>
    </w:p>
    <w:p w14:paraId="0AA793B1" w14:textId="204596C2" w:rsidR="0062367C" w:rsidRPr="001E3C74" w:rsidRDefault="001E3C74" w:rsidP="001E3C74">
      <w:pPr>
        <w:pStyle w:val="Odstavecseseznamem"/>
        <w:numPr>
          <w:ilvl w:val="0"/>
          <w:numId w:val="50"/>
        </w:numPr>
        <w:spacing w:after="12" w:line="249" w:lineRule="auto"/>
        <w:jc w:val="both"/>
        <w:rPr>
          <w:rFonts w:ascii="Arial" w:hAnsi="Arial" w:cs="Arial"/>
          <w:sz w:val="20"/>
          <w:szCs w:val="20"/>
        </w:rPr>
      </w:pPr>
      <w:r>
        <w:rPr>
          <w:rFonts w:ascii="Arial" w:eastAsia="Times New Roman" w:hAnsi="Arial" w:cs="Arial"/>
          <w:sz w:val="20"/>
          <w:szCs w:val="20"/>
          <w:lang w:eastAsia="ar-SA"/>
        </w:rPr>
        <w:t>Nájemce</w:t>
      </w:r>
      <w:r w:rsidR="0062367C" w:rsidRPr="001E3C74">
        <w:rPr>
          <w:rFonts w:ascii="Arial" w:eastAsia="Times New Roman" w:hAnsi="Arial" w:cs="Arial"/>
          <w:sz w:val="20"/>
          <w:szCs w:val="20"/>
          <w:lang w:eastAsia="ar-SA"/>
        </w:rPr>
        <w:t xml:space="preserve"> se zavazuje, že předmět užívání bude užívat pro vlastní potřebu odpovídajícím způsobem, a to výlučně v souvislosti se zajištěním svých činností a úkolů v rozsahu své působnosti. Nemůže je přenechat k užívání jiné osobě ani další organizační složce nebo státní organizaci</w:t>
      </w:r>
      <w:r>
        <w:rPr>
          <w:rFonts w:ascii="Arial" w:eastAsia="Times New Roman" w:hAnsi="Arial" w:cs="Arial"/>
          <w:sz w:val="20"/>
          <w:szCs w:val="20"/>
          <w:lang w:eastAsia="ar-SA"/>
        </w:rPr>
        <w:t xml:space="preserve"> a </w:t>
      </w:r>
      <w:r>
        <w:rPr>
          <w:rFonts w:ascii="Arial" w:hAnsi="Arial" w:cs="Arial"/>
          <w:sz w:val="20"/>
          <w:szCs w:val="20"/>
        </w:rPr>
        <w:t xml:space="preserve">provádět v nich jakékoliv stavební změny bez předchozího souhlasu Pronajímatele. </w:t>
      </w:r>
    </w:p>
    <w:p w14:paraId="0B72314F" w14:textId="2CDC6FCD" w:rsidR="009B7728" w:rsidRDefault="009B7728" w:rsidP="009B7728">
      <w:pPr>
        <w:pStyle w:val="Odstavecseseznamem"/>
        <w:numPr>
          <w:ilvl w:val="0"/>
          <w:numId w:val="50"/>
        </w:numPr>
        <w:spacing w:after="12" w:line="249" w:lineRule="auto"/>
        <w:jc w:val="both"/>
        <w:rPr>
          <w:rFonts w:ascii="Arial" w:hAnsi="Arial" w:cs="Arial"/>
          <w:sz w:val="20"/>
          <w:szCs w:val="20"/>
        </w:rPr>
      </w:pPr>
      <w:r>
        <w:rPr>
          <w:rFonts w:ascii="Arial" w:hAnsi="Arial" w:cs="Arial"/>
          <w:sz w:val="20"/>
          <w:szCs w:val="20"/>
        </w:rPr>
        <w:t>Nájemce není oprávněn bez dohody s </w:t>
      </w:r>
      <w:r w:rsidR="001E3C74">
        <w:rPr>
          <w:rFonts w:ascii="Arial" w:hAnsi="Arial" w:cs="Arial"/>
          <w:sz w:val="20"/>
          <w:szCs w:val="20"/>
        </w:rPr>
        <w:t>P</w:t>
      </w:r>
      <w:r>
        <w:rPr>
          <w:rFonts w:ascii="Arial" w:hAnsi="Arial" w:cs="Arial"/>
          <w:sz w:val="20"/>
          <w:szCs w:val="20"/>
        </w:rPr>
        <w:t xml:space="preserve">ronajímatelem umisťovat na objektu nebo v jeho okolí žádné reklamní nebo jiné nápisy a předměty. </w:t>
      </w:r>
    </w:p>
    <w:p w14:paraId="35EE8FCA" w14:textId="77A172CA" w:rsidR="009B7728" w:rsidRDefault="009B7728" w:rsidP="009B7728">
      <w:pPr>
        <w:pStyle w:val="Odstavecseseznamem"/>
        <w:numPr>
          <w:ilvl w:val="0"/>
          <w:numId w:val="50"/>
        </w:numPr>
        <w:spacing w:after="12" w:line="249" w:lineRule="auto"/>
        <w:jc w:val="both"/>
        <w:rPr>
          <w:rFonts w:ascii="Arial" w:hAnsi="Arial" w:cs="Arial"/>
          <w:sz w:val="20"/>
          <w:szCs w:val="20"/>
        </w:rPr>
      </w:pPr>
      <w:r>
        <w:rPr>
          <w:rFonts w:ascii="Arial" w:hAnsi="Arial" w:cs="Arial"/>
          <w:sz w:val="20"/>
          <w:szCs w:val="20"/>
        </w:rPr>
        <w:t xml:space="preserve">Nájemce je povinen </w:t>
      </w:r>
      <w:r w:rsidR="00230A56">
        <w:rPr>
          <w:rFonts w:ascii="Arial" w:hAnsi="Arial" w:cs="Arial"/>
          <w:sz w:val="20"/>
          <w:szCs w:val="20"/>
        </w:rPr>
        <w:t>P</w:t>
      </w:r>
      <w:r>
        <w:rPr>
          <w:rFonts w:ascii="Arial" w:hAnsi="Arial" w:cs="Arial"/>
          <w:sz w:val="20"/>
          <w:szCs w:val="20"/>
        </w:rPr>
        <w:t xml:space="preserve">ronajímateli neprodleně oznámit závady a potřeby oprav pronajatých prostor. Zároveň musí umožnit </w:t>
      </w:r>
      <w:r w:rsidR="00230A56">
        <w:rPr>
          <w:rFonts w:ascii="Arial" w:hAnsi="Arial" w:cs="Arial"/>
          <w:sz w:val="20"/>
          <w:szCs w:val="20"/>
        </w:rPr>
        <w:t>P</w:t>
      </w:r>
      <w:r>
        <w:rPr>
          <w:rFonts w:ascii="Arial" w:hAnsi="Arial" w:cs="Arial"/>
          <w:sz w:val="20"/>
          <w:szCs w:val="20"/>
        </w:rPr>
        <w:t xml:space="preserve">ronajímateli jejich opravu. Při porušení této povinnosti zodpovídá </w:t>
      </w:r>
      <w:r w:rsidR="00230A56">
        <w:rPr>
          <w:rFonts w:ascii="Arial" w:hAnsi="Arial" w:cs="Arial"/>
          <w:sz w:val="20"/>
          <w:szCs w:val="20"/>
        </w:rPr>
        <w:t>N</w:t>
      </w:r>
      <w:r>
        <w:rPr>
          <w:rFonts w:ascii="Arial" w:hAnsi="Arial" w:cs="Arial"/>
          <w:sz w:val="20"/>
          <w:szCs w:val="20"/>
        </w:rPr>
        <w:t xml:space="preserve">ájemce za vzniklé škody. </w:t>
      </w:r>
    </w:p>
    <w:p w14:paraId="3B7F585A" w14:textId="20B931BC" w:rsidR="009B7728" w:rsidRDefault="009B7728" w:rsidP="009B7728">
      <w:pPr>
        <w:pStyle w:val="Odstavecseseznamem"/>
        <w:numPr>
          <w:ilvl w:val="0"/>
          <w:numId w:val="50"/>
        </w:numPr>
        <w:spacing w:after="12" w:line="249" w:lineRule="auto"/>
        <w:jc w:val="both"/>
        <w:rPr>
          <w:rFonts w:ascii="Arial" w:hAnsi="Arial" w:cs="Arial"/>
          <w:sz w:val="20"/>
          <w:szCs w:val="20"/>
        </w:rPr>
      </w:pPr>
      <w:r>
        <w:rPr>
          <w:rFonts w:ascii="Arial" w:hAnsi="Arial" w:cs="Arial"/>
          <w:sz w:val="20"/>
          <w:szCs w:val="20"/>
        </w:rPr>
        <w:t xml:space="preserve">Nájemce je povinen umožnit v pronajatých prostorách nutnou údržbu a opravy. </w:t>
      </w:r>
    </w:p>
    <w:p w14:paraId="448B75DB" w14:textId="77777777" w:rsidR="00AF3AD6" w:rsidRDefault="00406DBC" w:rsidP="00406DBC">
      <w:pPr>
        <w:pStyle w:val="Odstavecseseznamem"/>
        <w:numPr>
          <w:ilvl w:val="0"/>
          <w:numId w:val="50"/>
        </w:numPr>
        <w:autoSpaceDE w:val="0"/>
        <w:autoSpaceDN w:val="0"/>
        <w:adjustRightInd w:val="0"/>
        <w:jc w:val="both"/>
        <w:rPr>
          <w:rFonts w:ascii="Arial" w:eastAsia="Times New Roman" w:hAnsi="Arial" w:cs="Arial"/>
          <w:sz w:val="20"/>
          <w:szCs w:val="20"/>
          <w:lang w:eastAsia="ar-SA"/>
        </w:rPr>
      </w:pPr>
      <w:r w:rsidRPr="00406DBC">
        <w:rPr>
          <w:rFonts w:ascii="Arial" w:eastAsia="Times New Roman" w:hAnsi="Arial" w:cs="Arial"/>
          <w:sz w:val="20"/>
          <w:szCs w:val="20"/>
          <w:lang w:eastAsia="ar-SA"/>
        </w:rPr>
        <w:t>Pokud se vyskytnou poruchy přesahující možnosti běžné údržby a oprav</w:t>
      </w:r>
      <w:r>
        <w:rPr>
          <w:rFonts w:ascii="Arial" w:eastAsia="Times New Roman" w:hAnsi="Arial" w:cs="Arial"/>
          <w:sz w:val="20"/>
          <w:szCs w:val="20"/>
          <w:lang w:eastAsia="ar-SA"/>
        </w:rPr>
        <w:t xml:space="preserve">, </w:t>
      </w:r>
      <w:r w:rsidRPr="00406DBC">
        <w:rPr>
          <w:rFonts w:ascii="Arial" w:eastAsia="Times New Roman" w:hAnsi="Arial" w:cs="Arial"/>
          <w:sz w:val="20"/>
          <w:szCs w:val="20"/>
          <w:lang w:eastAsia="ar-SA"/>
        </w:rPr>
        <w:t>je</w:t>
      </w:r>
      <w:r>
        <w:rPr>
          <w:rFonts w:ascii="Arial" w:eastAsia="Times New Roman" w:hAnsi="Arial" w:cs="Arial"/>
          <w:sz w:val="20"/>
          <w:szCs w:val="20"/>
          <w:lang w:eastAsia="ar-SA"/>
        </w:rPr>
        <w:t xml:space="preserve"> Nájemce</w:t>
      </w:r>
      <w:r w:rsidRPr="00406DBC">
        <w:rPr>
          <w:rFonts w:ascii="Arial" w:eastAsia="Times New Roman" w:hAnsi="Arial" w:cs="Arial"/>
          <w:sz w:val="20"/>
          <w:szCs w:val="20"/>
          <w:lang w:eastAsia="ar-SA"/>
        </w:rPr>
        <w:t xml:space="preserve"> povinen bez zbytečného odkladu oznámit</w:t>
      </w:r>
      <w:r>
        <w:rPr>
          <w:rFonts w:ascii="Arial" w:eastAsia="Times New Roman" w:hAnsi="Arial" w:cs="Arial"/>
          <w:sz w:val="20"/>
          <w:szCs w:val="20"/>
          <w:lang w:eastAsia="ar-SA"/>
        </w:rPr>
        <w:t xml:space="preserve"> kontaktní osobě Pronajímatele</w:t>
      </w:r>
      <w:r w:rsidRPr="00406DBC">
        <w:rPr>
          <w:rFonts w:ascii="Arial" w:eastAsia="Times New Roman" w:hAnsi="Arial" w:cs="Arial"/>
          <w:sz w:val="20"/>
          <w:szCs w:val="20"/>
          <w:lang w:eastAsia="ar-SA"/>
        </w:rPr>
        <w:t xml:space="preserve"> tyto poruchy a umožnit jejich odstranění, jina</w:t>
      </w:r>
      <w:r>
        <w:rPr>
          <w:rFonts w:ascii="Arial" w:eastAsia="Times New Roman" w:hAnsi="Arial" w:cs="Arial"/>
          <w:sz w:val="20"/>
          <w:szCs w:val="20"/>
          <w:lang w:eastAsia="ar-SA"/>
        </w:rPr>
        <w:t>k Nájemce</w:t>
      </w:r>
      <w:r w:rsidRPr="00406DBC">
        <w:rPr>
          <w:rFonts w:ascii="Arial" w:eastAsia="Times New Roman" w:hAnsi="Arial" w:cs="Arial"/>
          <w:sz w:val="20"/>
          <w:szCs w:val="20"/>
          <w:lang w:eastAsia="ar-SA"/>
        </w:rPr>
        <w:t xml:space="preserve"> odpovídá za škodu, která nesplněním těchto povinností vznikne.</w:t>
      </w:r>
    </w:p>
    <w:p w14:paraId="657ECE5E" w14:textId="71D7E4C3" w:rsidR="00406DBC" w:rsidRPr="00AF3AD6" w:rsidRDefault="00AF3AD6" w:rsidP="00406DBC">
      <w:pPr>
        <w:pStyle w:val="Odstavecseseznamem"/>
        <w:numPr>
          <w:ilvl w:val="0"/>
          <w:numId w:val="50"/>
        </w:numPr>
        <w:autoSpaceDE w:val="0"/>
        <w:autoSpaceDN w:val="0"/>
        <w:adjustRightInd w:val="0"/>
        <w:jc w:val="both"/>
        <w:rPr>
          <w:rFonts w:ascii="Arial" w:eastAsia="Times New Roman" w:hAnsi="Arial" w:cs="Arial"/>
          <w:sz w:val="20"/>
          <w:szCs w:val="20"/>
          <w:lang w:eastAsia="ar-SA"/>
        </w:rPr>
      </w:pPr>
      <w:r w:rsidRPr="00AF3AD6">
        <w:rPr>
          <w:rFonts w:ascii="Arial" w:eastAsia="Times New Roman" w:hAnsi="Arial" w:cs="Arial"/>
          <w:sz w:val="20"/>
          <w:szCs w:val="20"/>
          <w:lang w:eastAsia="ar-SA"/>
        </w:rPr>
        <w:t>P</w:t>
      </w:r>
      <w:r w:rsidR="00087A47">
        <w:rPr>
          <w:rFonts w:ascii="Arial" w:eastAsia="Times New Roman" w:hAnsi="Arial" w:cs="Arial"/>
          <w:sz w:val="20"/>
          <w:szCs w:val="20"/>
          <w:lang w:eastAsia="ar-SA"/>
        </w:rPr>
        <w:t>ronajímatel</w:t>
      </w:r>
      <w:r w:rsidRPr="00AF3AD6">
        <w:rPr>
          <w:rFonts w:ascii="Arial" w:eastAsia="Times New Roman" w:hAnsi="Arial" w:cs="Arial"/>
          <w:sz w:val="20"/>
          <w:szCs w:val="20"/>
          <w:lang w:eastAsia="ar-SA"/>
        </w:rPr>
        <w:t xml:space="preserve"> nebo jím pověřená osoba jsou oprávněni vstoupit za trvání této smlouvy do </w:t>
      </w:r>
      <w:r>
        <w:rPr>
          <w:rFonts w:ascii="Arial" w:eastAsia="Times New Roman" w:hAnsi="Arial" w:cs="Arial"/>
          <w:sz w:val="20"/>
          <w:szCs w:val="20"/>
          <w:lang w:eastAsia="ar-SA"/>
        </w:rPr>
        <w:t>prostoru</w:t>
      </w:r>
      <w:r w:rsidRPr="00AF3AD6">
        <w:rPr>
          <w:rFonts w:ascii="Arial" w:eastAsia="Times New Roman" w:hAnsi="Arial" w:cs="Arial"/>
          <w:sz w:val="20"/>
          <w:szCs w:val="20"/>
          <w:lang w:eastAsia="ar-SA"/>
        </w:rPr>
        <w:t xml:space="preserve"> užívání spolu s osobou oprávněnou jednat jménem </w:t>
      </w:r>
      <w:r>
        <w:rPr>
          <w:rFonts w:ascii="Arial" w:eastAsia="Times New Roman" w:hAnsi="Arial" w:cs="Arial"/>
          <w:sz w:val="20"/>
          <w:szCs w:val="20"/>
          <w:lang w:eastAsia="ar-SA"/>
        </w:rPr>
        <w:t>Nájemce</w:t>
      </w:r>
      <w:r w:rsidRPr="00AF3AD6">
        <w:rPr>
          <w:rFonts w:ascii="Arial" w:eastAsia="Times New Roman" w:hAnsi="Arial" w:cs="Arial"/>
          <w:sz w:val="20"/>
          <w:szCs w:val="20"/>
          <w:lang w:eastAsia="ar-SA"/>
        </w:rPr>
        <w:t xml:space="preserve"> v termínu a čase stanoveném po vzájemné dohodě za účelem kontroly dodržování této smlouvy nebo běžné údržby. Tento vstup má však </w:t>
      </w:r>
      <w:r>
        <w:rPr>
          <w:rFonts w:ascii="Arial" w:eastAsia="Times New Roman" w:hAnsi="Arial" w:cs="Arial"/>
          <w:sz w:val="20"/>
          <w:szCs w:val="20"/>
          <w:lang w:eastAsia="ar-SA"/>
        </w:rPr>
        <w:t>Pronajímatel</w:t>
      </w:r>
      <w:r w:rsidRPr="00AF3AD6">
        <w:rPr>
          <w:rFonts w:ascii="Arial" w:eastAsia="Times New Roman" w:hAnsi="Arial" w:cs="Arial"/>
          <w:sz w:val="20"/>
          <w:szCs w:val="20"/>
          <w:lang w:eastAsia="ar-SA"/>
        </w:rPr>
        <w:t xml:space="preserve"> vždy v případě havárie nebo</w:t>
      </w:r>
      <w:r>
        <w:rPr>
          <w:rFonts w:ascii="Arial" w:eastAsia="Times New Roman" w:hAnsi="Arial" w:cs="Arial"/>
          <w:sz w:val="20"/>
          <w:szCs w:val="20"/>
          <w:lang w:eastAsia="ar-SA"/>
        </w:rPr>
        <w:t xml:space="preserve"> </w:t>
      </w:r>
      <w:r w:rsidRPr="00AF3AD6">
        <w:rPr>
          <w:rFonts w:ascii="Arial" w:eastAsia="Times New Roman" w:hAnsi="Arial" w:cs="Arial"/>
          <w:sz w:val="20"/>
          <w:szCs w:val="20"/>
          <w:lang w:eastAsia="ar-SA"/>
        </w:rPr>
        <w:t xml:space="preserve">jiné obdobné události, kdy se dá předpokládat, že by mohla být způsobena škoda. O této skutečnosti je </w:t>
      </w:r>
      <w:r>
        <w:rPr>
          <w:rFonts w:ascii="Arial" w:eastAsia="Times New Roman" w:hAnsi="Arial" w:cs="Arial"/>
          <w:sz w:val="20"/>
          <w:szCs w:val="20"/>
          <w:lang w:eastAsia="ar-SA"/>
        </w:rPr>
        <w:t>Pronajímatel</w:t>
      </w:r>
      <w:r w:rsidRPr="00AF3AD6">
        <w:rPr>
          <w:rFonts w:ascii="Arial" w:eastAsia="Times New Roman" w:hAnsi="Arial" w:cs="Arial"/>
          <w:sz w:val="20"/>
          <w:szCs w:val="20"/>
          <w:lang w:eastAsia="ar-SA"/>
        </w:rPr>
        <w:t xml:space="preserve"> povinen bez zbytečného prodlení vyrozumět </w:t>
      </w:r>
      <w:r>
        <w:rPr>
          <w:rFonts w:ascii="Arial" w:eastAsia="Times New Roman" w:hAnsi="Arial" w:cs="Arial"/>
          <w:sz w:val="20"/>
          <w:szCs w:val="20"/>
          <w:lang w:eastAsia="ar-SA"/>
        </w:rPr>
        <w:t>Nájemce</w:t>
      </w:r>
      <w:r w:rsidRPr="00AF3AD6">
        <w:rPr>
          <w:rFonts w:ascii="Arial" w:eastAsia="Times New Roman" w:hAnsi="Arial" w:cs="Arial"/>
          <w:sz w:val="20"/>
          <w:szCs w:val="20"/>
          <w:lang w:eastAsia="ar-SA"/>
        </w:rPr>
        <w:t>, se sdělením důvodu vstupu do objektu.</w:t>
      </w:r>
      <w:r w:rsidR="00406DBC" w:rsidRPr="00AF3AD6">
        <w:rPr>
          <w:rFonts w:ascii="Arial" w:eastAsia="Times New Roman" w:hAnsi="Arial" w:cs="Arial"/>
          <w:sz w:val="20"/>
          <w:szCs w:val="20"/>
          <w:lang w:eastAsia="ar-SA"/>
        </w:rPr>
        <w:tab/>
      </w:r>
    </w:p>
    <w:p w14:paraId="08D67E60" w14:textId="5F176135" w:rsidR="009B7728" w:rsidRDefault="009B7728" w:rsidP="009B7728">
      <w:pPr>
        <w:pStyle w:val="Odstavecseseznamem"/>
        <w:numPr>
          <w:ilvl w:val="0"/>
          <w:numId w:val="50"/>
        </w:numPr>
        <w:spacing w:after="12" w:line="249" w:lineRule="auto"/>
        <w:jc w:val="both"/>
        <w:rPr>
          <w:rFonts w:ascii="Arial" w:hAnsi="Arial" w:cs="Arial"/>
          <w:sz w:val="20"/>
          <w:szCs w:val="20"/>
        </w:rPr>
      </w:pPr>
      <w:r>
        <w:rPr>
          <w:rFonts w:ascii="Arial" w:hAnsi="Arial" w:cs="Arial"/>
          <w:sz w:val="20"/>
          <w:szCs w:val="20"/>
        </w:rPr>
        <w:t xml:space="preserve">Nájemce je seznámen s tím, že </w:t>
      </w:r>
      <w:r w:rsidR="00BC7A95">
        <w:rPr>
          <w:rFonts w:ascii="Arial" w:hAnsi="Arial" w:cs="Arial"/>
          <w:sz w:val="20"/>
          <w:szCs w:val="20"/>
        </w:rPr>
        <w:t>jeho</w:t>
      </w:r>
      <w:r>
        <w:rPr>
          <w:rFonts w:ascii="Arial" w:hAnsi="Arial" w:cs="Arial"/>
          <w:sz w:val="20"/>
          <w:szCs w:val="20"/>
        </w:rPr>
        <w:t xml:space="preserve"> majetek, který bude mít umístěn v pronajatých prostorách, </w:t>
      </w:r>
      <w:r w:rsidR="00BC7A95">
        <w:rPr>
          <w:rFonts w:ascii="Arial" w:hAnsi="Arial" w:cs="Arial"/>
          <w:sz w:val="20"/>
          <w:szCs w:val="20"/>
        </w:rPr>
        <w:t>je Pronajímatelem pojištěn pro případ odcizení či poškození.</w:t>
      </w:r>
      <w:r>
        <w:rPr>
          <w:rFonts w:ascii="Arial" w:hAnsi="Arial" w:cs="Arial"/>
          <w:sz w:val="20"/>
          <w:szCs w:val="20"/>
        </w:rPr>
        <w:t xml:space="preserve"> </w:t>
      </w:r>
    </w:p>
    <w:p w14:paraId="53724CCF" w14:textId="151B2323" w:rsidR="009B7728" w:rsidRDefault="009B7728" w:rsidP="009B7728">
      <w:pPr>
        <w:pStyle w:val="Odstavecseseznamem"/>
        <w:numPr>
          <w:ilvl w:val="0"/>
          <w:numId w:val="50"/>
        </w:numPr>
        <w:spacing w:after="12" w:line="249" w:lineRule="auto"/>
        <w:jc w:val="both"/>
        <w:rPr>
          <w:rFonts w:ascii="Arial" w:hAnsi="Arial" w:cs="Arial"/>
          <w:sz w:val="20"/>
          <w:szCs w:val="20"/>
        </w:rPr>
      </w:pPr>
      <w:r>
        <w:rPr>
          <w:rFonts w:ascii="Arial" w:hAnsi="Arial" w:cs="Arial"/>
          <w:sz w:val="20"/>
          <w:szCs w:val="20"/>
        </w:rPr>
        <w:t xml:space="preserve">Nájemce nesmí při užívání pronajatých prostor ohrozit životní prostředí a je povinen při své činnosti </w:t>
      </w:r>
      <w:r w:rsidR="00694B93">
        <w:rPr>
          <w:rFonts w:ascii="Arial" w:hAnsi="Arial" w:cs="Arial"/>
          <w:sz w:val="20"/>
          <w:szCs w:val="20"/>
        </w:rPr>
        <w:t xml:space="preserve">dodržovat veškeré závazné právní akty, zejména pak předpisy o emisích a odpadech. Sankce </w:t>
      </w:r>
      <w:r w:rsidR="00694B93">
        <w:rPr>
          <w:rFonts w:ascii="Arial" w:hAnsi="Arial" w:cs="Arial"/>
          <w:sz w:val="20"/>
          <w:szCs w:val="20"/>
        </w:rPr>
        <w:br/>
        <w:t xml:space="preserve">a náhrady škody za porušení těchto povinností ponese </w:t>
      </w:r>
      <w:r w:rsidR="00B6523F">
        <w:rPr>
          <w:rFonts w:ascii="Arial" w:hAnsi="Arial" w:cs="Arial"/>
          <w:sz w:val="20"/>
          <w:szCs w:val="20"/>
        </w:rPr>
        <w:t>N</w:t>
      </w:r>
      <w:r w:rsidR="00694B93">
        <w:rPr>
          <w:rFonts w:ascii="Arial" w:hAnsi="Arial" w:cs="Arial"/>
          <w:sz w:val="20"/>
          <w:szCs w:val="20"/>
        </w:rPr>
        <w:t xml:space="preserve">ájemce svým jménem. </w:t>
      </w:r>
    </w:p>
    <w:p w14:paraId="0B91C149" w14:textId="6F49E32E" w:rsidR="00432849" w:rsidRPr="00432849" w:rsidRDefault="00694B93" w:rsidP="00432849">
      <w:pPr>
        <w:pStyle w:val="Odstavecseseznamem"/>
        <w:numPr>
          <w:ilvl w:val="0"/>
          <w:numId w:val="50"/>
        </w:numPr>
        <w:spacing w:after="12" w:line="249" w:lineRule="auto"/>
        <w:jc w:val="both"/>
        <w:rPr>
          <w:rFonts w:ascii="Arial" w:hAnsi="Arial" w:cs="Arial"/>
          <w:sz w:val="20"/>
          <w:szCs w:val="20"/>
        </w:rPr>
      </w:pPr>
      <w:r>
        <w:rPr>
          <w:rFonts w:ascii="Arial" w:hAnsi="Arial" w:cs="Arial"/>
          <w:sz w:val="20"/>
          <w:szCs w:val="20"/>
        </w:rPr>
        <w:t xml:space="preserve">Nájemce je povinen vyklidit a předat pronajaté prostory </w:t>
      </w:r>
      <w:r w:rsidR="00B3169D">
        <w:rPr>
          <w:rFonts w:ascii="Arial" w:hAnsi="Arial" w:cs="Arial"/>
          <w:sz w:val="20"/>
          <w:szCs w:val="20"/>
        </w:rPr>
        <w:t>P</w:t>
      </w:r>
      <w:r>
        <w:rPr>
          <w:rFonts w:ascii="Arial" w:hAnsi="Arial" w:cs="Arial"/>
          <w:sz w:val="20"/>
          <w:szCs w:val="20"/>
        </w:rPr>
        <w:t xml:space="preserve">ronajímateli ke dni </w:t>
      </w:r>
      <w:r w:rsidR="00B3169D">
        <w:rPr>
          <w:rFonts w:ascii="Arial" w:hAnsi="Arial" w:cs="Arial"/>
          <w:sz w:val="20"/>
          <w:szCs w:val="20"/>
        </w:rPr>
        <w:t>u</w:t>
      </w:r>
      <w:r>
        <w:rPr>
          <w:rFonts w:ascii="Arial" w:hAnsi="Arial" w:cs="Arial"/>
          <w:sz w:val="20"/>
          <w:szCs w:val="20"/>
        </w:rPr>
        <w:t xml:space="preserve">končení nájmu, a to na základě písemného zápisu, ve stavu úměrnému běžnému opotřebení. Při </w:t>
      </w:r>
      <w:r w:rsidRPr="00FF7188">
        <w:rPr>
          <w:rFonts w:ascii="Arial" w:hAnsi="Arial" w:cs="Arial"/>
          <w:sz w:val="20"/>
          <w:szCs w:val="20"/>
        </w:rPr>
        <w:t xml:space="preserve">nadměrném opotřebení nebo vzniku škody je </w:t>
      </w:r>
      <w:r w:rsidR="00B3169D">
        <w:rPr>
          <w:rFonts w:ascii="Arial" w:hAnsi="Arial" w:cs="Arial"/>
          <w:sz w:val="20"/>
          <w:szCs w:val="20"/>
        </w:rPr>
        <w:t>N</w:t>
      </w:r>
      <w:r w:rsidRPr="00FF7188">
        <w:rPr>
          <w:rFonts w:ascii="Arial" w:hAnsi="Arial" w:cs="Arial"/>
          <w:sz w:val="20"/>
          <w:szCs w:val="20"/>
        </w:rPr>
        <w:t xml:space="preserve">ájemce povinen uhradit </w:t>
      </w:r>
      <w:r w:rsidR="00B3169D">
        <w:rPr>
          <w:rFonts w:ascii="Arial" w:hAnsi="Arial" w:cs="Arial"/>
          <w:sz w:val="20"/>
          <w:szCs w:val="20"/>
        </w:rPr>
        <w:t>P</w:t>
      </w:r>
      <w:r w:rsidRPr="00FF7188">
        <w:rPr>
          <w:rFonts w:ascii="Arial" w:hAnsi="Arial" w:cs="Arial"/>
          <w:sz w:val="20"/>
          <w:szCs w:val="20"/>
        </w:rPr>
        <w:t>ronajímateli náklady jejich odstranění.</w:t>
      </w:r>
    </w:p>
    <w:p w14:paraId="537986DD" w14:textId="77777777" w:rsidR="00F26432" w:rsidRPr="00FF7188" w:rsidRDefault="00F26432" w:rsidP="00F26432">
      <w:pPr>
        <w:pStyle w:val="Odstavecseseznamem"/>
        <w:spacing w:after="12" w:line="249" w:lineRule="auto"/>
        <w:ind w:left="360"/>
        <w:jc w:val="both"/>
        <w:rPr>
          <w:rFonts w:ascii="Arial" w:hAnsi="Arial" w:cs="Arial"/>
          <w:sz w:val="20"/>
          <w:szCs w:val="20"/>
        </w:rPr>
      </w:pPr>
    </w:p>
    <w:p w14:paraId="420C50CE" w14:textId="7EFDDE50" w:rsidR="00CB4CB4" w:rsidRDefault="0098375B" w:rsidP="00C12533">
      <w:pPr>
        <w:pStyle w:val="Odstavecseseznamem"/>
        <w:numPr>
          <w:ilvl w:val="0"/>
          <w:numId w:val="21"/>
        </w:numPr>
        <w:jc w:val="center"/>
        <w:rPr>
          <w:rFonts w:ascii="Arial" w:hAnsi="Arial" w:cs="Arial"/>
          <w:b/>
          <w:bCs/>
          <w:sz w:val="20"/>
          <w:szCs w:val="20"/>
        </w:rPr>
      </w:pPr>
      <w:r>
        <w:rPr>
          <w:rFonts w:ascii="Arial" w:hAnsi="Arial" w:cs="Arial"/>
          <w:b/>
          <w:bCs/>
          <w:sz w:val="20"/>
          <w:szCs w:val="20"/>
        </w:rPr>
        <w:t>Stanovení úplaty, vyúčtování a platební podmínky</w:t>
      </w:r>
    </w:p>
    <w:p w14:paraId="1AFC9140" w14:textId="77777777" w:rsidR="00C12533" w:rsidRPr="00C12533" w:rsidRDefault="00C12533" w:rsidP="00C12533">
      <w:pPr>
        <w:pStyle w:val="Odstavecseseznamem"/>
        <w:ind w:left="1440"/>
        <w:rPr>
          <w:rFonts w:ascii="Arial" w:hAnsi="Arial" w:cs="Arial"/>
          <w:b/>
          <w:bCs/>
          <w:sz w:val="20"/>
          <w:szCs w:val="20"/>
        </w:rPr>
      </w:pPr>
    </w:p>
    <w:p w14:paraId="16A10D78" w14:textId="77777777" w:rsidR="0042420D" w:rsidRPr="005F3A2C" w:rsidRDefault="00694B93" w:rsidP="00694B93">
      <w:pPr>
        <w:pStyle w:val="Odstavecseseznamem"/>
        <w:numPr>
          <w:ilvl w:val="0"/>
          <w:numId w:val="3"/>
        </w:numPr>
        <w:spacing w:after="0"/>
        <w:jc w:val="both"/>
        <w:rPr>
          <w:rFonts w:ascii="Arial" w:hAnsi="Arial" w:cs="Arial"/>
          <w:b/>
          <w:bCs/>
          <w:sz w:val="20"/>
          <w:szCs w:val="20"/>
        </w:rPr>
      </w:pPr>
      <w:r>
        <w:rPr>
          <w:rFonts w:ascii="Arial" w:hAnsi="Arial" w:cs="Arial"/>
          <w:sz w:val="20"/>
          <w:szCs w:val="20"/>
        </w:rPr>
        <w:t>Výše měsíčního nájemného činí za</w:t>
      </w:r>
      <w:r w:rsidR="00477845">
        <w:rPr>
          <w:rFonts w:ascii="Arial" w:hAnsi="Arial" w:cs="Arial"/>
          <w:sz w:val="20"/>
          <w:szCs w:val="20"/>
        </w:rPr>
        <w:t xml:space="preserve"> pronajaté prostory</w:t>
      </w:r>
      <w:r w:rsidR="0023293F">
        <w:rPr>
          <w:rFonts w:ascii="Arial" w:hAnsi="Arial" w:cs="Arial"/>
          <w:sz w:val="20"/>
          <w:szCs w:val="20"/>
        </w:rPr>
        <w:t xml:space="preserve"> </w:t>
      </w:r>
      <w:r>
        <w:rPr>
          <w:rFonts w:ascii="Arial" w:hAnsi="Arial" w:cs="Arial"/>
          <w:sz w:val="20"/>
          <w:szCs w:val="20"/>
        </w:rPr>
        <w:t>o</w:t>
      </w:r>
      <w:r w:rsidR="0023293F">
        <w:rPr>
          <w:rFonts w:ascii="Arial" w:hAnsi="Arial" w:cs="Arial"/>
          <w:sz w:val="20"/>
          <w:szCs w:val="20"/>
        </w:rPr>
        <w:t xml:space="preserve"> celkové</w:t>
      </w:r>
      <w:r>
        <w:rPr>
          <w:rFonts w:ascii="Arial" w:hAnsi="Arial" w:cs="Arial"/>
          <w:sz w:val="20"/>
          <w:szCs w:val="20"/>
        </w:rPr>
        <w:t xml:space="preserve"> výměře </w:t>
      </w:r>
      <w:r w:rsidR="0023293F" w:rsidRPr="002F20CB">
        <w:rPr>
          <w:rFonts w:ascii="Arial" w:hAnsi="Arial" w:cs="Arial"/>
          <w:b/>
          <w:bCs/>
          <w:sz w:val="20"/>
          <w:szCs w:val="20"/>
          <w:highlight w:val="green"/>
        </w:rPr>
        <w:t>[doplní Pronajímatel]</w:t>
      </w:r>
      <w:r>
        <w:rPr>
          <w:rFonts w:ascii="Arial" w:hAnsi="Arial" w:cs="Arial"/>
          <w:sz w:val="20"/>
          <w:szCs w:val="20"/>
        </w:rPr>
        <w:t xml:space="preserve"> m2</w:t>
      </w:r>
      <w:r w:rsidR="0042420D">
        <w:rPr>
          <w:rFonts w:ascii="Arial" w:hAnsi="Arial" w:cs="Arial"/>
          <w:sz w:val="20"/>
          <w:szCs w:val="20"/>
        </w:rPr>
        <w:t>:</w:t>
      </w:r>
    </w:p>
    <w:p w14:paraId="28793DA1" w14:textId="77777777" w:rsidR="005F3A2C" w:rsidRPr="0042420D" w:rsidRDefault="005F3A2C" w:rsidP="005F3A2C">
      <w:pPr>
        <w:pStyle w:val="Odstavecseseznamem"/>
        <w:spacing w:after="0"/>
        <w:ind w:left="360"/>
        <w:jc w:val="both"/>
        <w:rPr>
          <w:rFonts w:ascii="Arial" w:hAnsi="Arial" w:cs="Arial"/>
          <w:b/>
          <w:bCs/>
          <w:sz w:val="20"/>
          <w:szCs w:val="20"/>
        </w:rPr>
      </w:pPr>
    </w:p>
    <w:p w14:paraId="546191AD" w14:textId="6FFBA349" w:rsidR="00C97C48" w:rsidRDefault="00EE21A1" w:rsidP="0042420D">
      <w:pPr>
        <w:pStyle w:val="Odstavecseseznamem"/>
        <w:spacing w:after="0"/>
        <w:ind w:left="360"/>
        <w:jc w:val="both"/>
        <w:rPr>
          <w:rFonts w:ascii="Arial" w:hAnsi="Arial" w:cs="Arial"/>
          <w:b/>
          <w:bCs/>
          <w:sz w:val="20"/>
          <w:szCs w:val="20"/>
        </w:rPr>
      </w:pPr>
      <w:r w:rsidRPr="0042420D">
        <w:rPr>
          <w:rFonts w:ascii="Arial" w:hAnsi="Arial" w:cs="Arial"/>
          <w:b/>
          <w:bCs/>
          <w:sz w:val="20"/>
          <w:szCs w:val="20"/>
          <w:highlight w:val="green"/>
        </w:rPr>
        <w:t>[doplní Pronajímatel]</w:t>
      </w:r>
      <w:r w:rsidR="00694B93" w:rsidRPr="0042420D">
        <w:rPr>
          <w:rFonts w:ascii="Arial" w:hAnsi="Arial" w:cs="Arial"/>
          <w:sz w:val="20"/>
          <w:szCs w:val="20"/>
        </w:rPr>
        <w:t>,-</w:t>
      </w:r>
      <w:r w:rsidR="00F12BD5" w:rsidRPr="0042420D">
        <w:rPr>
          <w:rFonts w:ascii="Arial" w:hAnsi="Arial" w:cs="Arial"/>
          <w:sz w:val="20"/>
          <w:szCs w:val="20"/>
        </w:rPr>
        <w:t xml:space="preserve"> Kč</w:t>
      </w:r>
      <w:r w:rsidR="00694B93" w:rsidRPr="0042420D">
        <w:rPr>
          <w:rFonts w:ascii="Arial" w:hAnsi="Arial" w:cs="Arial"/>
          <w:sz w:val="20"/>
          <w:szCs w:val="20"/>
        </w:rPr>
        <w:t>/m2</w:t>
      </w:r>
      <w:r w:rsidR="00B97034" w:rsidRPr="0042420D">
        <w:rPr>
          <w:rFonts w:ascii="Arial" w:hAnsi="Arial" w:cs="Arial"/>
          <w:sz w:val="20"/>
          <w:szCs w:val="20"/>
        </w:rPr>
        <w:t xml:space="preserve"> </w:t>
      </w:r>
      <w:r w:rsidR="0042420D">
        <w:rPr>
          <w:rFonts w:ascii="Arial" w:hAnsi="Arial" w:cs="Arial"/>
          <w:sz w:val="20"/>
          <w:szCs w:val="20"/>
        </w:rPr>
        <w:t>bez</w:t>
      </w:r>
      <w:r w:rsidR="00B97034" w:rsidRPr="0042420D">
        <w:rPr>
          <w:rFonts w:ascii="Arial" w:hAnsi="Arial" w:cs="Arial"/>
          <w:sz w:val="20"/>
          <w:szCs w:val="20"/>
        </w:rPr>
        <w:t xml:space="preserve"> DPH</w:t>
      </w:r>
      <w:r w:rsidR="0042420D">
        <w:rPr>
          <w:rFonts w:ascii="Arial" w:hAnsi="Arial" w:cs="Arial"/>
          <w:sz w:val="20"/>
          <w:szCs w:val="20"/>
        </w:rPr>
        <w:t xml:space="preserve"> (slovy: </w:t>
      </w:r>
      <w:r w:rsidR="0042420D" w:rsidRPr="002F20CB">
        <w:rPr>
          <w:rFonts w:ascii="Arial" w:hAnsi="Arial" w:cs="Arial"/>
          <w:b/>
          <w:bCs/>
          <w:sz w:val="20"/>
          <w:szCs w:val="20"/>
          <w:highlight w:val="green"/>
        </w:rPr>
        <w:t>[doplní Pronajímatel]</w:t>
      </w:r>
      <w:r w:rsidR="0042420D">
        <w:rPr>
          <w:rFonts w:ascii="Arial" w:hAnsi="Arial" w:cs="Arial"/>
          <w:b/>
          <w:bCs/>
          <w:sz w:val="20"/>
          <w:szCs w:val="20"/>
        </w:rPr>
        <w:t>)</w:t>
      </w:r>
    </w:p>
    <w:p w14:paraId="50C0DD66" w14:textId="1A944F1D" w:rsidR="0042420D" w:rsidRDefault="0042420D" w:rsidP="0042420D">
      <w:pPr>
        <w:pStyle w:val="Odstavecseseznamem"/>
        <w:spacing w:after="0"/>
        <w:ind w:left="360"/>
        <w:jc w:val="both"/>
        <w:rPr>
          <w:rFonts w:ascii="Arial" w:hAnsi="Arial" w:cs="Arial"/>
          <w:b/>
          <w:bCs/>
          <w:sz w:val="20"/>
          <w:szCs w:val="20"/>
        </w:rPr>
      </w:pPr>
      <w:r w:rsidRPr="002F20CB">
        <w:rPr>
          <w:rFonts w:ascii="Arial" w:hAnsi="Arial" w:cs="Arial"/>
          <w:b/>
          <w:bCs/>
          <w:sz w:val="20"/>
          <w:szCs w:val="20"/>
          <w:highlight w:val="green"/>
        </w:rPr>
        <w:t>[doplní Pronajímatel]</w:t>
      </w:r>
      <w:r>
        <w:rPr>
          <w:rFonts w:ascii="Arial" w:hAnsi="Arial" w:cs="Arial"/>
          <w:b/>
          <w:bCs/>
          <w:sz w:val="20"/>
          <w:szCs w:val="20"/>
        </w:rPr>
        <w:t xml:space="preserve"> </w:t>
      </w:r>
      <w:r w:rsidRPr="0042420D">
        <w:rPr>
          <w:rFonts w:ascii="Arial" w:hAnsi="Arial" w:cs="Arial"/>
          <w:sz w:val="20"/>
          <w:szCs w:val="20"/>
        </w:rPr>
        <w:t>DPH 21 %</w:t>
      </w:r>
      <w:r>
        <w:rPr>
          <w:rFonts w:ascii="Arial" w:hAnsi="Arial" w:cs="Arial"/>
          <w:b/>
          <w:bCs/>
          <w:sz w:val="20"/>
          <w:szCs w:val="20"/>
        </w:rPr>
        <w:t xml:space="preserve"> (slovy: </w:t>
      </w:r>
      <w:r w:rsidRPr="002F20CB">
        <w:rPr>
          <w:rFonts w:ascii="Arial" w:hAnsi="Arial" w:cs="Arial"/>
          <w:b/>
          <w:bCs/>
          <w:sz w:val="20"/>
          <w:szCs w:val="20"/>
          <w:highlight w:val="green"/>
        </w:rPr>
        <w:t>[doplní Pronajímatel]</w:t>
      </w:r>
      <w:r>
        <w:rPr>
          <w:rFonts w:ascii="Arial" w:hAnsi="Arial" w:cs="Arial"/>
          <w:b/>
          <w:bCs/>
          <w:sz w:val="20"/>
          <w:szCs w:val="20"/>
        </w:rPr>
        <w:t>)</w:t>
      </w:r>
    </w:p>
    <w:p w14:paraId="044B9B3E" w14:textId="1D34BEEE" w:rsidR="0042420D" w:rsidRDefault="0042420D" w:rsidP="0042420D">
      <w:pPr>
        <w:pStyle w:val="Odstavecseseznamem"/>
        <w:spacing w:after="0"/>
        <w:ind w:left="360"/>
        <w:jc w:val="both"/>
        <w:rPr>
          <w:rFonts w:ascii="Arial" w:hAnsi="Arial" w:cs="Arial"/>
          <w:sz w:val="20"/>
          <w:szCs w:val="20"/>
        </w:rPr>
      </w:pPr>
      <w:r w:rsidRPr="002F20CB">
        <w:rPr>
          <w:rFonts w:ascii="Arial" w:hAnsi="Arial" w:cs="Arial"/>
          <w:b/>
          <w:bCs/>
          <w:sz w:val="20"/>
          <w:szCs w:val="20"/>
          <w:highlight w:val="green"/>
        </w:rPr>
        <w:t>[doplní Pronajímatel]</w:t>
      </w:r>
      <w:r w:rsidRPr="0042420D">
        <w:rPr>
          <w:rFonts w:ascii="Arial" w:hAnsi="Arial" w:cs="Arial"/>
          <w:sz w:val="20"/>
          <w:szCs w:val="20"/>
        </w:rPr>
        <w:t xml:space="preserve">,- Kč/m2 včetně DPH (slovy: </w:t>
      </w:r>
      <w:r w:rsidRPr="0042420D">
        <w:rPr>
          <w:rFonts w:ascii="Arial" w:hAnsi="Arial" w:cs="Arial"/>
          <w:b/>
          <w:bCs/>
          <w:sz w:val="20"/>
          <w:szCs w:val="20"/>
          <w:highlight w:val="green"/>
        </w:rPr>
        <w:t>[doplní Pronajímatel]</w:t>
      </w:r>
      <w:r w:rsidRPr="0042420D">
        <w:rPr>
          <w:rFonts w:ascii="Arial" w:hAnsi="Arial" w:cs="Arial"/>
          <w:sz w:val="20"/>
          <w:szCs w:val="20"/>
        </w:rPr>
        <w:t>)</w:t>
      </w:r>
    </w:p>
    <w:p w14:paraId="40D29FB4" w14:textId="77777777" w:rsidR="005F3A2C" w:rsidRPr="0042420D" w:rsidRDefault="005F3A2C" w:rsidP="0042420D">
      <w:pPr>
        <w:pStyle w:val="Odstavecseseznamem"/>
        <w:spacing w:after="0"/>
        <w:ind w:left="360"/>
        <w:jc w:val="both"/>
        <w:rPr>
          <w:rFonts w:ascii="Arial" w:hAnsi="Arial" w:cs="Arial"/>
          <w:sz w:val="20"/>
          <w:szCs w:val="20"/>
        </w:rPr>
      </w:pPr>
    </w:p>
    <w:p w14:paraId="0025D4EB" w14:textId="21C571E3" w:rsidR="00C7482E" w:rsidRPr="00C7482E" w:rsidRDefault="00C7482E" w:rsidP="00C7482E">
      <w:pPr>
        <w:pStyle w:val="Odstavecseseznamem"/>
        <w:numPr>
          <w:ilvl w:val="0"/>
          <w:numId w:val="3"/>
        </w:numPr>
        <w:spacing w:after="0"/>
        <w:jc w:val="both"/>
        <w:rPr>
          <w:rFonts w:ascii="Arial" w:hAnsi="Arial" w:cs="Arial"/>
          <w:b/>
          <w:bCs/>
          <w:sz w:val="20"/>
          <w:szCs w:val="20"/>
        </w:rPr>
      </w:pPr>
      <w:r>
        <w:rPr>
          <w:rFonts w:ascii="Arial" w:hAnsi="Arial" w:cs="Arial"/>
          <w:sz w:val="20"/>
          <w:szCs w:val="20"/>
        </w:rPr>
        <w:t xml:space="preserve">Nájemce a Pronajímatel se dohodli, že vedle pravidelného nájemného mohou být Nájemci účtovány i </w:t>
      </w:r>
      <w:r w:rsidRPr="00E02CAE">
        <w:rPr>
          <w:rFonts w:ascii="Arial" w:hAnsi="Arial" w:cs="Arial"/>
          <w:sz w:val="20"/>
          <w:szCs w:val="20"/>
        </w:rPr>
        <w:t>dodatečné logistické služby</w:t>
      </w:r>
      <w:r w:rsidR="00E02CAE">
        <w:rPr>
          <w:rFonts w:ascii="Arial" w:hAnsi="Arial" w:cs="Arial"/>
          <w:sz w:val="20"/>
          <w:szCs w:val="20"/>
        </w:rPr>
        <w:t xml:space="preserve"> (Příjem a Výdej zboží Z a DO skladu dle předávacího protokolu, Kontrola přijímaného zboží),</w:t>
      </w:r>
      <w:r>
        <w:rPr>
          <w:rFonts w:ascii="Arial" w:hAnsi="Arial" w:cs="Arial"/>
          <w:sz w:val="20"/>
          <w:szCs w:val="20"/>
        </w:rPr>
        <w:t xml:space="preserve"> které budou poskytnuty nad rámec běžného nájemního vztahu. Rozsah těchto služeb bude zaznamenán v předávacím protokolu, který bude podepsán oběma smluvními stranami při každém relevantním předání nebo poskytnutí služeb. Na základě tohoto předávacího protokolu vystaví Pronajímatel Nájemci fakturu, která bude splatná do 14 dnů </w:t>
      </w:r>
      <w:r w:rsidR="00F26432">
        <w:rPr>
          <w:rFonts w:ascii="Arial" w:hAnsi="Arial" w:cs="Arial"/>
          <w:sz w:val="20"/>
          <w:szCs w:val="20"/>
        </w:rPr>
        <w:t>po obdržení faktury</w:t>
      </w:r>
      <w:r>
        <w:rPr>
          <w:rFonts w:ascii="Arial" w:hAnsi="Arial" w:cs="Arial"/>
          <w:sz w:val="20"/>
          <w:szCs w:val="20"/>
        </w:rPr>
        <w:t xml:space="preserve">. </w:t>
      </w:r>
    </w:p>
    <w:p w14:paraId="419BDADD" w14:textId="0EBF3139" w:rsidR="00432849" w:rsidRPr="005F3A2C" w:rsidRDefault="00C7482E" w:rsidP="00432849">
      <w:pPr>
        <w:pStyle w:val="Odstavecseseznamem"/>
        <w:numPr>
          <w:ilvl w:val="0"/>
          <w:numId w:val="3"/>
        </w:numPr>
        <w:spacing w:after="0"/>
        <w:jc w:val="both"/>
        <w:rPr>
          <w:rFonts w:ascii="Arial" w:hAnsi="Arial" w:cs="Arial"/>
          <w:b/>
          <w:bCs/>
          <w:sz w:val="20"/>
          <w:szCs w:val="20"/>
        </w:rPr>
      </w:pPr>
      <w:r>
        <w:rPr>
          <w:rFonts w:ascii="Arial" w:hAnsi="Arial" w:cs="Arial"/>
          <w:sz w:val="20"/>
          <w:szCs w:val="20"/>
        </w:rPr>
        <w:t xml:space="preserve">Nájemce se zavazuje uhradit částku odpovídající službám uvedeným v předávacím protokolu, přičemž jakékoliv námitky vůči obsahu protokolu musí být vzneseny písemně do 5 dnů od jeho podpisu, jinak se má za to, že Nájemce s fakturou souhlasí. </w:t>
      </w:r>
    </w:p>
    <w:p w14:paraId="302FDC41" w14:textId="564F2A03" w:rsidR="00694B93" w:rsidRPr="00434975" w:rsidRDefault="00694B93" w:rsidP="00694B93">
      <w:pPr>
        <w:pStyle w:val="Odstavecseseznamem"/>
        <w:numPr>
          <w:ilvl w:val="0"/>
          <w:numId w:val="3"/>
        </w:numPr>
        <w:spacing w:after="0"/>
        <w:jc w:val="both"/>
        <w:rPr>
          <w:rFonts w:ascii="Arial" w:hAnsi="Arial" w:cs="Arial"/>
          <w:b/>
          <w:bCs/>
          <w:sz w:val="20"/>
          <w:szCs w:val="20"/>
        </w:rPr>
      </w:pPr>
      <w:r>
        <w:rPr>
          <w:rFonts w:ascii="Arial" w:hAnsi="Arial" w:cs="Arial"/>
          <w:sz w:val="20"/>
          <w:szCs w:val="20"/>
        </w:rPr>
        <w:t xml:space="preserve">Dojde-li v době nájmu k inflaci, která bude úředně vydána Statistickým úřadem, bude cena nájmu změněna o tolik procent, kolik činí obecná </w:t>
      </w:r>
      <w:r w:rsidR="00434975">
        <w:rPr>
          <w:rFonts w:ascii="Arial" w:hAnsi="Arial" w:cs="Arial"/>
          <w:sz w:val="20"/>
          <w:szCs w:val="20"/>
        </w:rPr>
        <w:t xml:space="preserve">míra inflace v procentech vyjádřena, se zaokrouhlením na celá procenta. Případné zvýšení bude počítáno vždy zpětně od počátku roku po zveřejnění Statistickým úřadem. </w:t>
      </w:r>
    </w:p>
    <w:p w14:paraId="742C557E" w14:textId="6D603CE7" w:rsidR="00434975" w:rsidRPr="0028342D" w:rsidRDefault="00434975" w:rsidP="00694B93">
      <w:pPr>
        <w:pStyle w:val="Odstavecseseznamem"/>
        <w:numPr>
          <w:ilvl w:val="0"/>
          <w:numId w:val="3"/>
        </w:numPr>
        <w:spacing w:after="0"/>
        <w:jc w:val="both"/>
        <w:rPr>
          <w:rFonts w:ascii="Arial" w:hAnsi="Arial" w:cs="Arial"/>
          <w:b/>
          <w:bCs/>
          <w:sz w:val="20"/>
          <w:szCs w:val="20"/>
        </w:rPr>
      </w:pPr>
      <w:r>
        <w:rPr>
          <w:rFonts w:ascii="Arial" w:hAnsi="Arial" w:cs="Arial"/>
          <w:sz w:val="20"/>
          <w:szCs w:val="20"/>
        </w:rPr>
        <w:t xml:space="preserve">Za pronajaté prostory je </w:t>
      </w:r>
      <w:r w:rsidR="00ED67DF">
        <w:rPr>
          <w:rFonts w:ascii="Arial" w:hAnsi="Arial" w:cs="Arial"/>
          <w:sz w:val="20"/>
          <w:szCs w:val="20"/>
        </w:rPr>
        <w:t>N</w:t>
      </w:r>
      <w:r>
        <w:rPr>
          <w:rFonts w:ascii="Arial" w:hAnsi="Arial" w:cs="Arial"/>
          <w:sz w:val="20"/>
          <w:szCs w:val="20"/>
        </w:rPr>
        <w:t xml:space="preserve">ájemce povinen platit </w:t>
      </w:r>
      <w:r w:rsidR="00ED67DF">
        <w:rPr>
          <w:rFonts w:ascii="Arial" w:hAnsi="Arial" w:cs="Arial"/>
          <w:sz w:val="20"/>
          <w:szCs w:val="20"/>
        </w:rPr>
        <w:t>P</w:t>
      </w:r>
      <w:r>
        <w:rPr>
          <w:rFonts w:ascii="Arial" w:hAnsi="Arial" w:cs="Arial"/>
          <w:sz w:val="20"/>
          <w:szCs w:val="20"/>
        </w:rPr>
        <w:t xml:space="preserve">ronajímateli nájemné měsíčně předem, vždy do 14 dnů po obdržení faktury. </w:t>
      </w:r>
    </w:p>
    <w:p w14:paraId="6252F656" w14:textId="77777777" w:rsidR="0028342D" w:rsidRPr="000A1437" w:rsidRDefault="0028342D" w:rsidP="0028342D">
      <w:pPr>
        <w:pStyle w:val="Odstavecseseznamem"/>
        <w:numPr>
          <w:ilvl w:val="0"/>
          <w:numId w:val="3"/>
        </w:numPr>
        <w:spacing w:after="158" w:line="240" w:lineRule="auto"/>
        <w:jc w:val="both"/>
        <w:rPr>
          <w:rFonts w:ascii="Arial" w:hAnsi="Arial" w:cs="Arial"/>
          <w:bCs/>
          <w:sz w:val="20"/>
          <w:szCs w:val="20"/>
        </w:rPr>
      </w:pPr>
      <w:r w:rsidRPr="000A1437">
        <w:rPr>
          <w:rFonts w:ascii="Arial" w:hAnsi="Arial" w:cs="Arial"/>
          <w:bCs/>
          <w:sz w:val="20"/>
          <w:szCs w:val="20"/>
        </w:rPr>
        <w:lastRenderedPageBreak/>
        <w:t>Faktura musí obsahovat náležitosti daňového dokladu dle příslušných účinných právních předpisů, zejména dle zákona č. 235/2004 Sb., o dani z přidané hodnoty, ve znění pozdějších předpisů, a dle</w:t>
      </w:r>
      <w:r w:rsidRPr="000A1437">
        <w:rPr>
          <w:rFonts w:ascii="Arial" w:hAnsi="Arial" w:cs="Arial"/>
          <w:bCs/>
          <w:sz w:val="20"/>
          <w:szCs w:val="20"/>
        </w:rPr>
        <w:br/>
        <w:t xml:space="preserve"> § 435 občanského zákoníku.  </w:t>
      </w:r>
      <w:r w:rsidRPr="000A1437">
        <w:rPr>
          <w:rFonts w:ascii="Arial" w:hAnsi="Arial" w:cs="Arial"/>
          <w:sz w:val="20"/>
          <w:szCs w:val="20"/>
        </w:rPr>
        <w:t xml:space="preserve">  </w:t>
      </w:r>
    </w:p>
    <w:p w14:paraId="0B5F4E7E" w14:textId="23C134C9" w:rsidR="0028342D" w:rsidRPr="00434975" w:rsidRDefault="0028342D" w:rsidP="0028342D">
      <w:pPr>
        <w:pStyle w:val="Odstavecseseznamem"/>
        <w:numPr>
          <w:ilvl w:val="0"/>
          <w:numId w:val="3"/>
        </w:numPr>
        <w:spacing w:after="0"/>
        <w:jc w:val="both"/>
        <w:rPr>
          <w:rFonts w:ascii="Arial" w:hAnsi="Arial" w:cs="Arial"/>
          <w:b/>
          <w:bCs/>
          <w:sz w:val="20"/>
          <w:szCs w:val="20"/>
        </w:rPr>
      </w:pPr>
      <w:r w:rsidRPr="000A1437">
        <w:rPr>
          <w:rFonts w:ascii="Arial" w:hAnsi="Arial" w:cs="Arial"/>
          <w:sz w:val="20"/>
          <w:szCs w:val="20"/>
        </w:rPr>
        <w:t>DPH bude fakturováno v daňovém dokladu ve výši stanovené zák. č. 235/2004 Sb., o dani z přidané hodnoty, ve znění pozdějších předpisů (dále jen „zákon o dani z přidané hodnoty“).</w:t>
      </w:r>
    </w:p>
    <w:p w14:paraId="7451F537" w14:textId="608847BC" w:rsidR="00434975" w:rsidRPr="00434975" w:rsidRDefault="00434975" w:rsidP="00694B93">
      <w:pPr>
        <w:pStyle w:val="Odstavecseseznamem"/>
        <w:numPr>
          <w:ilvl w:val="0"/>
          <w:numId w:val="3"/>
        </w:numPr>
        <w:spacing w:after="0"/>
        <w:jc w:val="both"/>
        <w:rPr>
          <w:rFonts w:ascii="Arial" w:hAnsi="Arial" w:cs="Arial"/>
          <w:b/>
          <w:bCs/>
          <w:sz w:val="20"/>
          <w:szCs w:val="20"/>
        </w:rPr>
      </w:pPr>
      <w:r>
        <w:rPr>
          <w:rFonts w:ascii="Arial" w:hAnsi="Arial" w:cs="Arial"/>
          <w:sz w:val="20"/>
          <w:szCs w:val="20"/>
        </w:rPr>
        <w:t xml:space="preserve">V případě, že bude </w:t>
      </w:r>
      <w:r w:rsidR="00ED67DF">
        <w:rPr>
          <w:rFonts w:ascii="Arial" w:hAnsi="Arial" w:cs="Arial"/>
          <w:sz w:val="20"/>
          <w:szCs w:val="20"/>
        </w:rPr>
        <w:t>N</w:t>
      </w:r>
      <w:r>
        <w:rPr>
          <w:rFonts w:ascii="Arial" w:hAnsi="Arial" w:cs="Arial"/>
          <w:sz w:val="20"/>
          <w:szCs w:val="20"/>
        </w:rPr>
        <w:t xml:space="preserve">ájemce v prodlení s úhradou finančního závazku vůči </w:t>
      </w:r>
      <w:r w:rsidR="00ED67DF">
        <w:rPr>
          <w:rFonts w:ascii="Arial" w:hAnsi="Arial" w:cs="Arial"/>
          <w:sz w:val="20"/>
          <w:szCs w:val="20"/>
        </w:rPr>
        <w:t>P</w:t>
      </w:r>
      <w:r>
        <w:rPr>
          <w:rFonts w:ascii="Arial" w:hAnsi="Arial" w:cs="Arial"/>
          <w:sz w:val="20"/>
          <w:szCs w:val="20"/>
        </w:rPr>
        <w:t xml:space="preserve">ronajímateli, je mu povinen zaplatit úrok z dlužné částky ve výši 0,05 % za každý den prodlení. </w:t>
      </w:r>
    </w:p>
    <w:p w14:paraId="06AFF7D5" w14:textId="6D2CFA01" w:rsidR="00432849" w:rsidRPr="00432849" w:rsidRDefault="00434975" w:rsidP="00432849">
      <w:pPr>
        <w:pStyle w:val="Odstavecseseznamem"/>
        <w:numPr>
          <w:ilvl w:val="0"/>
          <w:numId w:val="3"/>
        </w:numPr>
        <w:spacing w:after="0"/>
        <w:jc w:val="both"/>
        <w:rPr>
          <w:rFonts w:ascii="Arial" w:hAnsi="Arial" w:cs="Arial"/>
          <w:b/>
          <w:bCs/>
          <w:sz w:val="20"/>
          <w:szCs w:val="20"/>
        </w:rPr>
      </w:pPr>
      <w:r>
        <w:rPr>
          <w:rFonts w:ascii="Arial" w:hAnsi="Arial" w:cs="Arial"/>
          <w:sz w:val="20"/>
          <w:szCs w:val="20"/>
        </w:rPr>
        <w:t xml:space="preserve">Pokud </w:t>
      </w:r>
      <w:r w:rsidR="00ED67DF">
        <w:rPr>
          <w:rFonts w:ascii="Arial" w:hAnsi="Arial" w:cs="Arial"/>
          <w:sz w:val="20"/>
          <w:szCs w:val="20"/>
        </w:rPr>
        <w:t>N</w:t>
      </w:r>
      <w:r>
        <w:rPr>
          <w:rFonts w:ascii="Arial" w:hAnsi="Arial" w:cs="Arial"/>
          <w:sz w:val="20"/>
          <w:szCs w:val="20"/>
        </w:rPr>
        <w:t>ájemce nezaplatí úhradu ani po 1 měsíci, považuje se toto za hrubé porušení smlouvy</w:t>
      </w:r>
      <w:r>
        <w:rPr>
          <w:rFonts w:ascii="Arial" w:hAnsi="Arial" w:cs="Arial"/>
          <w:sz w:val="20"/>
          <w:szCs w:val="20"/>
        </w:rPr>
        <w:br/>
        <w:t xml:space="preserve"> a </w:t>
      </w:r>
      <w:r w:rsidR="00ED67DF">
        <w:rPr>
          <w:rFonts w:ascii="Arial" w:hAnsi="Arial" w:cs="Arial"/>
          <w:sz w:val="20"/>
          <w:szCs w:val="20"/>
        </w:rPr>
        <w:t>P</w:t>
      </w:r>
      <w:r>
        <w:rPr>
          <w:rFonts w:ascii="Arial" w:hAnsi="Arial" w:cs="Arial"/>
          <w:sz w:val="20"/>
          <w:szCs w:val="20"/>
        </w:rPr>
        <w:t xml:space="preserve">ronajímatel může smlouvu okamžitě zrušit a </w:t>
      </w:r>
      <w:r w:rsidR="00ED67DF">
        <w:rPr>
          <w:rFonts w:ascii="Arial" w:hAnsi="Arial" w:cs="Arial"/>
          <w:sz w:val="20"/>
          <w:szCs w:val="20"/>
        </w:rPr>
        <w:t>N</w:t>
      </w:r>
      <w:r>
        <w:rPr>
          <w:rFonts w:ascii="Arial" w:hAnsi="Arial" w:cs="Arial"/>
          <w:sz w:val="20"/>
          <w:szCs w:val="20"/>
        </w:rPr>
        <w:t xml:space="preserve">ájemce na jeho náklady z prostor vystěhovat. </w:t>
      </w:r>
    </w:p>
    <w:p w14:paraId="763A38E8" w14:textId="77777777" w:rsidR="00B22E7C" w:rsidRPr="002A6FDF" w:rsidRDefault="00B22E7C" w:rsidP="00B22E7C">
      <w:pPr>
        <w:pStyle w:val="Odstavecseseznamem"/>
        <w:spacing w:after="0"/>
        <w:ind w:left="360"/>
        <w:jc w:val="right"/>
        <w:rPr>
          <w:rFonts w:ascii="Arial" w:hAnsi="Arial" w:cs="Arial"/>
          <w:b/>
          <w:bCs/>
          <w:sz w:val="20"/>
          <w:szCs w:val="20"/>
        </w:rPr>
      </w:pPr>
    </w:p>
    <w:p w14:paraId="08EBD34E" w14:textId="2627EF39" w:rsidR="00263416" w:rsidRDefault="00654862" w:rsidP="00263416">
      <w:pPr>
        <w:pStyle w:val="Odstavecseseznamem"/>
        <w:numPr>
          <w:ilvl w:val="0"/>
          <w:numId w:val="21"/>
        </w:numPr>
        <w:spacing w:after="0" w:line="240" w:lineRule="auto"/>
        <w:jc w:val="center"/>
        <w:rPr>
          <w:rFonts w:ascii="Arial" w:hAnsi="Arial" w:cs="Arial"/>
          <w:b/>
          <w:bCs/>
          <w:sz w:val="20"/>
          <w:szCs w:val="20"/>
        </w:rPr>
      </w:pPr>
      <w:r>
        <w:rPr>
          <w:rFonts w:ascii="Arial" w:hAnsi="Arial" w:cs="Arial"/>
          <w:b/>
          <w:bCs/>
          <w:sz w:val="20"/>
          <w:szCs w:val="20"/>
        </w:rPr>
        <w:t xml:space="preserve">Doba </w:t>
      </w:r>
      <w:r w:rsidR="007B21F9">
        <w:rPr>
          <w:rFonts w:ascii="Arial" w:hAnsi="Arial" w:cs="Arial"/>
          <w:b/>
          <w:bCs/>
          <w:sz w:val="20"/>
          <w:szCs w:val="20"/>
        </w:rPr>
        <w:t>užívání</w:t>
      </w:r>
    </w:p>
    <w:p w14:paraId="76918A6E" w14:textId="77777777" w:rsidR="00902D09" w:rsidRPr="00902D09" w:rsidRDefault="00902D09" w:rsidP="00902D09">
      <w:pPr>
        <w:pStyle w:val="Odstavecseseznamem"/>
        <w:spacing w:after="0" w:line="240" w:lineRule="auto"/>
        <w:ind w:left="1440"/>
        <w:jc w:val="center"/>
        <w:rPr>
          <w:rFonts w:ascii="Arial" w:hAnsi="Arial" w:cs="Arial"/>
          <w:b/>
          <w:bCs/>
          <w:sz w:val="20"/>
          <w:szCs w:val="20"/>
        </w:rPr>
      </w:pPr>
    </w:p>
    <w:p w14:paraId="037ADE4F" w14:textId="614C47D9" w:rsidR="00434975" w:rsidRDefault="009B3699" w:rsidP="007B21F9">
      <w:pPr>
        <w:pStyle w:val="Odstavecseseznamem"/>
        <w:numPr>
          <w:ilvl w:val="0"/>
          <w:numId w:val="5"/>
        </w:numPr>
        <w:spacing w:after="0" w:line="257" w:lineRule="auto"/>
        <w:jc w:val="both"/>
        <w:rPr>
          <w:rFonts w:ascii="Arial" w:hAnsi="Arial" w:cs="Arial"/>
          <w:sz w:val="20"/>
          <w:szCs w:val="20"/>
        </w:rPr>
      </w:pPr>
      <w:r>
        <w:rPr>
          <w:rFonts w:ascii="Arial" w:hAnsi="Arial" w:cs="Arial"/>
          <w:sz w:val="20"/>
          <w:szCs w:val="20"/>
        </w:rPr>
        <w:t>Skladové</w:t>
      </w:r>
      <w:r w:rsidR="007B21F9">
        <w:rPr>
          <w:rFonts w:ascii="Arial" w:hAnsi="Arial" w:cs="Arial"/>
          <w:sz w:val="20"/>
          <w:szCs w:val="20"/>
        </w:rPr>
        <w:t xml:space="preserve"> pr</w:t>
      </w:r>
      <w:r w:rsidR="00B3169D">
        <w:rPr>
          <w:rFonts w:ascii="Arial" w:hAnsi="Arial" w:cs="Arial"/>
          <w:sz w:val="20"/>
          <w:szCs w:val="20"/>
        </w:rPr>
        <w:t>ostory Pronajímatel předává</w:t>
      </w:r>
      <w:r w:rsidR="007B21F9">
        <w:rPr>
          <w:rFonts w:ascii="Arial" w:hAnsi="Arial" w:cs="Arial"/>
          <w:sz w:val="20"/>
          <w:szCs w:val="20"/>
        </w:rPr>
        <w:t xml:space="preserve"> do užívání</w:t>
      </w:r>
      <w:r w:rsidR="00B3169D">
        <w:rPr>
          <w:rFonts w:ascii="Arial" w:hAnsi="Arial" w:cs="Arial"/>
          <w:sz w:val="20"/>
          <w:szCs w:val="20"/>
        </w:rPr>
        <w:t xml:space="preserve"> Nájemci</w:t>
      </w:r>
      <w:r w:rsidR="007B21F9">
        <w:rPr>
          <w:rFonts w:ascii="Arial" w:hAnsi="Arial" w:cs="Arial"/>
          <w:sz w:val="20"/>
          <w:szCs w:val="20"/>
        </w:rPr>
        <w:t xml:space="preserve"> na</w:t>
      </w:r>
      <w:r w:rsidR="008711BE">
        <w:rPr>
          <w:rFonts w:ascii="Arial" w:hAnsi="Arial" w:cs="Arial"/>
          <w:sz w:val="20"/>
          <w:szCs w:val="20"/>
        </w:rPr>
        <w:t xml:space="preserve"> dobu </w:t>
      </w:r>
      <w:r w:rsidR="00515E94">
        <w:rPr>
          <w:rFonts w:ascii="Arial" w:hAnsi="Arial" w:cs="Arial"/>
          <w:b/>
          <w:bCs/>
          <w:sz w:val="20"/>
          <w:szCs w:val="20"/>
        </w:rPr>
        <w:t>36</w:t>
      </w:r>
      <w:r w:rsidR="008711BE" w:rsidRPr="008711BE">
        <w:rPr>
          <w:rFonts w:ascii="Arial" w:hAnsi="Arial" w:cs="Arial"/>
          <w:b/>
          <w:bCs/>
          <w:sz w:val="20"/>
          <w:szCs w:val="20"/>
        </w:rPr>
        <w:t xml:space="preserve"> měsíců</w:t>
      </w:r>
      <w:r w:rsidR="00637AD4">
        <w:rPr>
          <w:rFonts w:ascii="Arial" w:hAnsi="Arial" w:cs="Arial"/>
          <w:b/>
          <w:bCs/>
          <w:sz w:val="20"/>
          <w:szCs w:val="20"/>
        </w:rPr>
        <w:t xml:space="preserve"> </w:t>
      </w:r>
      <w:r w:rsidR="00637AD4">
        <w:rPr>
          <w:rFonts w:ascii="Arial" w:hAnsi="Arial" w:cs="Arial"/>
          <w:sz w:val="20"/>
          <w:szCs w:val="20"/>
        </w:rPr>
        <w:t>do</w:t>
      </w:r>
      <w:r w:rsidR="008711BE">
        <w:rPr>
          <w:rFonts w:ascii="Arial" w:hAnsi="Arial" w:cs="Arial"/>
          <w:sz w:val="20"/>
          <w:szCs w:val="20"/>
        </w:rPr>
        <w:t xml:space="preserve"> </w:t>
      </w:r>
      <w:r w:rsidR="00637AD4">
        <w:rPr>
          <w:rFonts w:ascii="Arial" w:hAnsi="Arial" w:cs="Arial"/>
          <w:sz w:val="20"/>
          <w:szCs w:val="20"/>
        </w:rPr>
        <w:t xml:space="preserve">14 dnů </w:t>
      </w:r>
      <w:r w:rsidR="008711BE">
        <w:rPr>
          <w:rFonts w:ascii="Arial" w:hAnsi="Arial" w:cs="Arial"/>
          <w:sz w:val="20"/>
          <w:szCs w:val="20"/>
        </w:rPr>
        <w:t xml:space="preserve">ode dne účinnosti této smlouvy. Po uplynutí této doby se smlouva automaticky prodlužuje vždy o dalších </w:t>
      </w:r>
      <w:r w:rsidR="00A1791E">
        <w:rPr>
          <w:rFonts w:ascii="Arial" w:hAnsi="Arial" w:cs="Arial"/>
          <w:sz w:val="20"/>
          <w:szCs w:val="20"/>
        </w:rPr>
        <w:t>36</w:t>
      </w:r>
      <w:r w:rsidR="008711BE">
        <w:rPr>
          <w:rFonts w:ascii="Arial" w:hAnsi="Arial" w:cs="Arial"/>
          <w:sz w:val="20"/>
          <w:szCs w:val="20"/>
        </w:rPr>
        <w:t xml:space="preserve"> měsíců, pokud žádná ze Smluvních stran písemně neoznámí druhé Smluvní straně, nejpozději 30 dnů před uplynutím dané doby, že nemá zájem o prodloužení smlouvy. </w:t>
      </w:r>
    </w:p>
    <w:p w14:paraId="67DFA734" w14:textId="11635A76" w:rsidR="00432849" w:rsidRPr="00432849" w:rsidRDefault="00FF7188" w:rsidP="00432849">
      <w:pPr>
        <w:pStyle w:val="Odstavecseseznamem"/>
        <w:numPr>
          <w:ilvl w:val="0"/>
          <w:numId w:val="5"/>
        </w:numPr>
        <w:spacing w:after="0" w:line="257" w:lineRule="auto"/>
        <w:jc w:val="both"/>
        <w:rPr>
          <w:rFonts w:ascii="Arial" w:hAnsi="Arial" w:cs="Arial"/>
          <w:sz w:val="20"/>
          <w:szCs w:val="20"/>
        </w:rPr>
      </w:pPr>
      <w:r w:rsidRPr="004740E6">
        <w:rPr>
          <w:rFonts w:ascii="Arial" w:hAnsi="Arial" w:cs="Arial"/>
          <w:sz w:val="20"/>
          <w:szCs w:val="20"/>
        </w:rPr>
        <w:t xml:space="preserve">Tuto smlouvu je možné vypovědět bez udání důvodu. Výpovědní lhůta činí </w:t>
      </w:r>
      <w:r w:rsidR="00572147" w:rsidRPr="004740E6">
        <w:rPr>
          <w:rFonts w:ascii="Arial" w:hAnsi="Arial" w:cs="Arial"/>
          <w:sz w:val="20"/>
          <w:szCs w:val="20"/>
        </w:rPr>
        <w:t>30 dnů</w:t>
      </w:r>
      <w:r w:rsidRPr="004740E6">
        <w:rPr>
          <w:rFonts w:ascii="Arial" w:hAnsi="Arial" w:cs="Arial"/>
          <w:sz w:val="20"/>
          <w:szCs w:val="20"/>
        </w:rPr>
        <w:t xml:space="preserve"> a počíná běžet prvého dne měsíce následujícího po měsíci, ve kterém byla výpověď doručena druhé </w:t>
      </w:r>
      <w:r w:rsidR="00572147" w:rsidRPr="004740E6">
        <w:rPr>
          <w:rFonts w:ascii="Arial" w:hAnsi="Arial" w:cs="Arial"/>
          <w:sz w:val="20"/>
          <w:szCs w:val="20"/>
        </w:rPr>
        <w:t>S</w:t>
      </w:r>
      <w:r w:rsidRPr="004740E6">
        <w:rPr>
          <w:rFonts w:ascii="Arial" w:hAnsi="Arial" w:cs="Arial"/>
          <w:sz w:val="20"/>
          <w:szCs w:val="20"/>
        </w:rPr>
        <w:t>mluvní straně.</w:t>
      </w:r>
      <w:r w:rsidR="004740E6">
        <w:rPr>
          <w:rFonts w:ascii="Arial" w:hAnsi="Arial" w:cs="Arial"/>
          <w:sz w:val="20"/>
          <w:szCs w:val="20"/>
        </w:rPr>
        <w:t xml:space="preserve"> </w:t>
      </w:r>
    </w:p>
    <w:p w14:paraId="526D4715" w14:textId="601AA8EB" w:rsidR="00432849" w:rsidRPr="00432849" w:rsidRDefault="004740E6" w:rsidP="008F58D3">
      <w:pPr>
        <w:pStyle w:val="Odstavecseseznamem"/>
        <w:numPr>
          <w:ilvl w:val="0"/>
          <w:numId w:val="5"/>
        </w:numPr>
        <w:autoSpaceDE w:val="0"/>
        <w:autoSpaceDN w:val="0"/>
        <w:adjustRightInd w:val="0"/>
        <w:jc w:val="both"/>
        <w:rPr>
          <w:rFonts w:ascii="Arial" w:eastAsia="Times New Roman" w:hAnsi="Arial" w:cs="Arial"/>
          <w:sz w:val="20"/>
          <w:szCs w:val="20"/>
          <w:lang w:eastAsia="ar-SA"/>
        </w:rPr>
      </w:pPr>
      <w:r w:rsidRPr="004740E6">
        <w:rPr>
          <w:rFonts w:ascii="Arial" w:eastAsia="Times New Roman" w:hAnsi="Arial" w:cs="Arial"/>
          <w:sz w:val="20"/>
          <w:szCs w:val="20"/>
          <w:lang w:eastAsia="ar-SA"/>
        </w:rPr>
        <w:t xml:space="preserve">Ke dni skončení užívání je </w:t>
      </w:r>
      <w:r>
        <w:rPr>
          <w:rFonts w:ascii="Arial" w:eastAsia="Times New Roman" w:hAnsi="Arial" w:cs="Arial"/>
          <w:sz w:val="20"/>
          <w:szCs w:val="20"/>
          <w:lang w:eastAsia="ar-SA"/>
        </w:rPr>
        <w:t>Nájemce</w:t>
      </w:r>
      <w:r w:rsidRPr="004740E6">
        <w:rPr>
          <w:rFonts w:ascii="Arial" w:eastAsia="Times New Roman" w:hAnsi="Arial" w:cs="Arial"/>
          <w:sz w:val="20"/>
          <w:szCs w:val="20"/>
          <w:lang w:eastAsia="ar-SA"/>
        </w:rPr>
        <w:t xml:space="preserve"> povinen předmět užívání vyklidit a předat jej </w:t>
      </w:r>
      <w:r>
        <w:rPr>
          <w:rFonts w:ascii="Arial" w:eastAsia="Times New Roman" w:hAnsi="Arial" w:cs="Arial"/>
          <w:sz w:val="20"/>
          <w:szCs w:val="20"/>
          <w:lang w:eastAsia="ar-SA"/>
        </w:rPr>
        <w:t>Pronajímateli</w:t>
      </w:r>
      <w:r w:rsidRPr="004740E6">
        <w:rPr>
          <w:rFonts w:ascii="Arial" w:eastAsia="Times New Roman" w:hAnsi="Arial" w:cs="Arial"/>
          <w:sz w:val="20"/>
          <w:szCs w:val="20"/>
          <w:lang w:eastAsia="ar-SA"/>
        </w:rPr>
        <w:t xml:space="preserve"> ve stavu, v jakém jej převzal s přihlédnutím k běžnému opotřebení. O předání bude sepsán protokol podepsaný </w:t>
      </w:r>
      <w:r w:rsidR="00034D12">
        <w:rPr>
          <w:rFonts w:ascii="Arial" w:eastAsia="Times New Roman" w:hAnsi="Arial" w:cs="Arial"/>
          <w:sz w:val="20"/>
          <w:szCs w:val="20"/>
          <w:lang w:eastAsia="ar-SA"/>
        </w:rPr>
        <w:t>oběma smluvními stranami</w:t>
      </w:r>
      <w:r w:rsidRPr="004740E6">
        <w:rPr>
          <w:rFonts w:ascii="Arial" w:eastAsia="Times New Roman" w:hAnsi="Arial" w:cs="Arial"/>
          <w:sz w:val="20"/>
          <w:szCs w:val="20"/>
          <w:lang w:eastAsia="ar-SA"/>
        </w:rPr>
        <w:t>. Součástí předávacího protokolu bude stav příslušných měřidel k okamžiku zpětného převzetí předmětu užívání a soupis případných škod způsobených na předmětu užívání uživatelem.</w:t>
      </w:r>
    </w:p>
    <w:p w14:paraId="2DC6B1DB" w14:textId="77777777" w:rsidR="00432849" w:rsidRPr="008F58D3" w:rsidRDefault="00432849" w:rsidP="008F58D3">
      <w:pPr>
        <w:pStyle w:val="Odstavecseseznamem"/>
        <w:ind w:left="360"/>
        <w:jc w:val="both"/>
        <w:rPr>
          <w:rFonts w:ascii="Arial" w:hAnsi="Arial" w:cs="Arial"/>
          <w:sz w:val="20"/>
          <w:szCs w:val="20"/>
        </w:rPr>
      </w:pPr>
    </w:p>
    <w:p w14:paraId="7E933F60" w14:textId="30CFFCBC" w:rsidR="000A56A2" w:rsidRDefault="0048251B" w:rsidP="000A56A2">
      <w:pPr>
        <w:pStyle w:val="Odstavecseseznamem"/>
        <w:numPr>
          <w:ilvl w:val="0"/>
          <w:numId w:val="21"/>
        </w:numPr>
        <w:jc w:val="center"/>
        <w:rPr>
          <w:rFonts w:ascii="Arial" w:hAnsi="Arial" w:cs="Arial"/>
          <w:b/>
          <w:bCs/>
          <w:sz w:val="20"/>
          <w:szCs w:val="20"/>
        </w:rPr>
      </w:pPr>
      <w:r w:rsidRPr="000A56A2">
        <w:rPr>
          <w:rFonts w:ascii="Arial" w:hAnsi="Arial" w:cs="Arial"/>
          <w:b/>
          <w:bCs/>
          <w:sz w:val="20"/>
          <w:szCs w:val="20"/>
        </w:rPr>
        <w:t>Závěrečná ustanovení</w:t>
      </w:r>
    </w:p>
    <w:p w14:paraId="56FF3B81" w14:textId="77777777" w:rsidR="00902D09" w:rsidRPr="00902D09" w:rsidRDefault="00902D09" w:rsidP="00902D09">
      <w:pPr>
        <w:pStyle w:val="Odstavecseseznamem"/>
        <w:ind w:left="1440"/>
        <w:jc w:val="center"/>
        <w:rPr>
          <w:rFonts w:ascii="Arial" w:hAnsi="Arial" w:cs="Arial"/>
          <w:b/>
          <w:bCs/>
          <w:sz w:val="20"/>
          <w:szCs w:val="20"/>
        </w:rPr>
      </w:pPr>
    </w:p>
    <w:p w14:paraId="0FCE92EB" w14:textId="15EEB8B3" w:rsidR="00267536" w:rsidRPr="00782147" w:rsidRDefault="0048251B" w:rsidP="002E4F02">
      <w:pPr>
        <w:pStyle w:val="Odstavecseseznamem"/>
        <w:numPr>
          <w:ilvl w:val="0"/>
          <w:numId w:val="9"/>
        </w:numPr>
        <w:spacing w:after="0"/>
        <w:jc w:val="both"/>
        <w:rPr>
          <w:rFonts w:ascii="Arial" w:hAnsi="Arial" w:cs="Arial"/>
          <w:sz w:val="20"/>
          <w:szCs w:val="20"/>
        </w:rPr>
      </w:pPr>
      <w:r w:rsidRPr="00782147">
        <w:rPr>
          <w:rFonts w:ascii="Arial" w:hAnsi="Arial" w:cs="Arial"/>
          <w:sz w:val="20"/>
          <w:szCs w:val="20"/>
        </w:rPr>
        <w:t>Tato smlouva nabývá platnosti dnem podpisu smlouvy tou smluvní stranou, která ji podepíše</w:t>
      </w:r>
      <w:r w:rsidR="002B7317" w:rsidRPr="00782147">
        <w:rPr>
          <w:rFonts w:ascii="Arial" w:hAnsi="Arial" w:cs="Arial"/>
          <w:sz w:val="20"/>
          <w:szCs w:val="20"/>
        </w:rPr>
        <w:t xml:space="preserve"> </w:t>
      </w:r>
      <w:r w:rsidRPr="00782147">
        <w:rPr>
          <w:rFonts w:ascii="Arial" w:hAnsi="Arial" w:cs="Arial"/>
          <w:sz w:val="20"/>
          <w:szCs w:val="20"/>
        </w:rPr>
        <w:t>jako poslední, a účinnosti nejdříve dnem jejího zveřejnění v Registru smluv.</w:t>
      </w:r>
    </w:p>
    <w:p w14:paraId="02306600" w14:textId="798B98A7" w:rsidR="00412C45" w:rsidRPr="00782147" w:rsidRDefault="00412C45" w:rsidP="002E4F02">
      <w:pPr>
        <w:pStyle w:val="Odstavecseseznamem"/>
        <w:numPr>
          <w:ilvl w:val="0"/>
          <w:numId w:val="9"/>
        </w:numPr>
        <w:spacing w:after="0"/>
        <w:jc w:val="both"/>
        <w:rPr>
          <w:rFonts w:ascii="Arial" w:hAnsi="Arial" w:cs="Arial"/>
          <w:sz w:val="20"/>
          <w:szCs w:val="20"/>
        </w:rPr>
      </w:pPr>
      <w:r w:rsidRPr="00782147">
        <w:rPr>
          <w:rFonts w:ascii="Arial" w:hAnsi="Arial" w:cs="Arial"/>
          <w:sz w:val="20"/>
          <w:szCs w:val="20"/>
        </w:rPr>
        <w:t xml:space="preserve">Jakékoliv změny smlouvy vyžadují písemný </w:t>
      </w:r>
      <w:r w:rsidR="004740E6">
        <w:rPr>
          <w:rFonts w:ascii="Arial" w:hAnsi="Arial" w:cs="Arial"/>
          <w:sz w:val="20"/>
          <w:szCs w:val="20"/>
        </w:rPr>
        <w:t>D</w:t>
      </w:r>
      <w:r w:rsidRPr="00782147">
        <w:rPr>
          <w:rFonts w:ascii="Arial" w:hAnsi="Arial" w:cs="Arial"/>
          <w:sz w:val="20"/>
          <w:szCs w:val="20"/>
        </w:rPr>
        <w:t>odatek schválen</w:t>
      </w:r>
      <w:r w:rsidR="005D1B3F" w:rsidRPr="00782147">
        <w:rPr>
          <w:rFonts w:ascii="Arial" w:hAnsi="Arial" w:cs="Arial"/>
          <w:sz w:val="20"/>
          <w:szCs w:val="20"/>
        </w:rPr>
        <w:t>ý a podepsaný</w:t>
      </w:r>
      <w:r w:rsidRPr="00782147">
        <w:rPr>
          <w:rFonts w:ascii="Arial" w:hAnsi="Arial" w:cs="Arial"/>
          <w:sz w:val="20"/>
          <w:szCs w:val="20"/>
        </w:rPr>
        <w:t xml:space="preserve"> oběma smluvními </w:t>
      </w:r>
      <w:r w:rsidR="00986050" w:rsidRPr="00782147">
        <w:rPr>
          <w:rFonts w:ascii="Arial" w:hAnsi="Arial" w:cs="Arial"/>
          <w:sz w:val="20"/>
          <w:szCs w:val="20"/>
        </w:rPr>
        <w:t>stranami.</w:t>
      </w:r>
    </w:p>
    <w:p w14:paraId="74B2101B" w14:textId="39BEF2F4" w:rsidR="002B7317" w:rsidRPr="00782147" w:rsidRDefault="0048251B" w:rsidP="00267536">
      <w:pPr>
        <w:pStyle w:val="Odstavecseseznamem"/>
        <w:numPr>
          <w:ilvl w:val="0"/>
          <w:numId w:val="9"/>
        </w:numPr>
        <w:spacing w:after="0"/>
        <w:jc w:val="both"/>
        <w:rPr>
          <w:rFonts w:ascii="Arial" w:hAnsi="Arial" w:cs="Arial"/>
          <w:sz w:val="20"/>
          <w:szCs w:val="20"/>
        </w:rPr>
      </w:pPr>
      <w:r w:rsidRPr="00782147">
        <w:rPr>
          <w:rFonts w:ascii="Arial" w:hAnsi="Arial" w:cs="Arial"/>
          <w:sz w:val="20"/>
          <w:szCs w:val="20"/>
        </w:rPr>
        <w:t>Tato smlouva a právní vztahy z ní vyplývající se řídí právním řádem České republiky, zejména</w:t>
      </w:r>
      <w:r w:rsidR="002B7317" w:rsidRPr="00782147">
        <w:rPr>
          <w:rFonts w:ascii="Arial" w:hAnsi="Arial" w:cs="Arial"/>
          <w:sz w:val="20"/>
          <w:szCs w:val="20"/>
        </w:rPr>
        <w:t xml:space="preserve"> </w:t>
      </w:r>
      <w:r w:rsidRPr="00782147">
        <w:rPr>
          <w:rFonts w:ascii="Arial" w:hAnsi="Arial" w:cs="Arial"/>
          <w:sz w:val="20"/>
          <w:szCs w:val="20"/>
        </w:rPr>
        <w:t>občanským zákoníkem. Pokud by některé ustanovení této smlouvy bylo neúčinné či neplatné,</w:t>
      </w:r>
      <w:r w:rsidR="002B7317" w:rsidRPr="00782147">
        <w:rPr>
          <w:rFonts w:ascii="Arial" w:hAnsi="Arial" w:cs="Arial"/>
          <w:sz w:val="20"/>
          <w:szCs w:val="20"/>
        </w:rPr>
        <w:t xml:space="preserve"> </w:t>
      </w:r>
      <w:r w:rsidRPr="00782147">
        <w:rPr>
          <w:rFonts w:ascii="Arial" w:hAnsi="Arial" w:cs="Arial"/>
          <w:sz w:val="20"/>
          <w:szCs w:val="20"/>
        </w:rPr>
        <w:t>nebude tím dotčena platnost a účinnost ostatních ustanovení této smlouvy.</w:t>
      </w:r>
    </w:p>
    <w:p w14:paraId="4AD3F860" w14:textId="78A26855" w:rsidR="00C31037" w:rsidRPr="00782147" w:rsidRDefault="00C31037" w:rsidP="00C31037">
      <w:pPr>
        <w:pStyle w:val="Odstavecseseznamem"/>
        <w:numPr>
          <w:ilvl w:val="0"/>
          <w:numId w:val="9"/>
        </w:numPr>
        <w:spacing w:after="0"/>
        <w:jc w:val="both"/>
        <w:rPr>
          <w:rFonts w:ascii="Arial" w:hAnsi="Arial" w:cs="Arial"/>
          <w:sz w:val="20"/>
          <w:szCs w:val="20"/>
        </w:rPr>
      </w:pPr>
      <w:r w:rsidRPr="00782147">
        <w:rPr>
          <w:rFonts w:ascii="Arial" w:hAnsi="Arial" w:cs="Arial"/>
          <w:sz w:val="20"/>
          <w:szCs w:val="20"/>
        </w:rPr>
        <w:t xml:space="preserve">Smluvní strany se dohodly, že veškeré spory vzniklé z této smlouvy či v souvislosti s ní, </w:t>
      </w:r>
      <w:r w:rsidR="005D1B3F" w:rsidRPr="00782147">
        <w:rPr>
          <w:rFonts w:ascii="Arial" w:hAnsi="Arial" w:cs="Arial"/>
          <w:sz w:val="20"/>
          <w:szCs w:val="20"/>
        </w:rPr>
        <w:t xml:space="preserve">budou řešit vždy nejprve vzájemným jednáním. </w:t>
      </w:r>
    </w:p>
    <w:p w14:paraId="7FEAB7D7" w14:textId="6E2D1939" w:rsidR="00F26432" w:rsidRPr="00DD666E" w:rsidRDefault="00F26432" w:rsidP="00F26432">
      <w:pPr>
        <w:pStyle w:val="Odstavecseseznamem"/>
        <w:numPr>
          <w:ilvl w:val="0"/>
          <w:numId w:val="9"/>
        </w:numPr>
        <w:spacing w:after="12" w:line="249" w:lineRule="auto"/>
        <w:jc w:val="both"/>
        <w:rPr>
          <w:rFonts w:ascii="Arial" w:hAnsi="Arial" w:cs="Arial"/>
          <w:sz w:val="20"/>
          <w:szCs w:val="20"/>
        </w:rPr>
      </w:pPr>
      <w:r w:rsidRPr="00DD666E">
        <w:rPr>
          <w:rFonts w:ascii="Arial" w:hAnsi="Arial" w:cs="Arial"/>
          <w:sz w:val="20"/>
          <w:szCs w:val="20"/>
        </w:rPr>
        <w:t>Smlouva je vyhotovena ve dvou (2) stejnopisech, z nichž každá má platnost originálu. Každá ze stran obdrží po jednom (1) vyhotovení</w:t>
      </w:r>
      <w:r w:rsidR="004740E6">
        <w:rPr>
          <w:rFonts w:ascii="Arial" w:hAnsi="Arial" w:cs="Arial"/>
          <w:sz w:val="20"/>
          <w:szCs w:val="20"/>
        </w:rPr>
        <w:t xml:space="preserve">, pokud nebude podepsána Smluvními stranami </w:t>
      </w:r>
      <w:r w:rsidR="002210B6">
        <w:rPr>
          <w:rFonts w:ascii="Arial" w:hAnsi="Arial" w:cs="Arial"/>
          <w:sz w:val="20"/>
          <w:szCs w:val="20"/>
        </w:rPr>
        <w:t xml:space="preserve">za použití </w:t>
      </w:r>
      <w:r w:rsidR="004740E6">
        <w:rPr>
          <w:rFonts w:ascii="Arial" w:hAnsi="Arial" w:cs="Arial"/>
          <w:sz w:val="20"/>
          <w:szCs w:val="20"/>
        </w:rPr>
        <w:t>elektronický</w:t>
      </w:r>
      <w:r w:rsidR="002210B6">
        <w:rPr>
          <w:rFonts w:ascii="Arial" w:hAnsi="Arial" w:cs="Arial"/>
          <w:sz w:val="20"/>
          <w:szCs w:val="20"/>
        </w:rPr>
        <w:t>ch podpisů</w:t>
      </w:r>
      <w:r w:rsidR="004740E6">
        <w:rPr>
          <w:rFonts w:ascii="Arial" w:hAnsi="Arial" w:cs="Arial"/>
          <w:sz w:val="20"/>
          <w:szCs w:val="20"/>
        </w:rPr>
        <w:t>.</w:t>
      </w:r>
    </w:p>
    <w:p w14:paraId="2D60EAD7" w14:textId="4D4DB78F" w:rsidR="00782147" w:rsidRPr="00782147" w:rsidRDefault="00782147" w:rsidP="00267536">
      <w:pPr>
        <w:pStyle w:val="Odstavecseseznamem"/>
        <w:numPr>
          <w:ilvl w:val="0"/>
          <w:numId w:val="9"/>
        </w:numPr>
        <w:tabs>
          <w:tab w:val="left" w:pos="-1134"/>
          <w:tab w:val="left" w:pos="-564"/>
          <w:tab w:val="left" w:pos="1"/>
          <w:tab w:val="left" w:pos="426"/>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spacing w:after="0" w:line="240" w:lineRule="auto"/>
        <w:jc w:val="both"/>
        <w:rPr>
          <w:rFonts w:ascii="Arial" w:hAnsi="Arial" w:cs="Arial"/>
          <w:sz w:val="20"/>
          <w:szCs w:val="20"/>
        </w:rPr>
      </w:pPr>
      <w:r w:rsidRPr="00782147">
        <w:rPr>
          <w:rFonts w:ascii="Arial" w:hAnsi="Arial" w:cs="Arial"/>
          <w:sz w:val="20"/>
          <w:szCs w:val="20"/>
        </w:rPr>
        <w:t xml:space="preserve">Tuto smlouvu nelze postoupit bez předchozího písemného souhlasu druhé smluvní straně. </w:t>
      </w:r>
      <w:r w:rsidR="00F26432">
        <w:rPr>
          <w:rFonts w:ascii="Arial" w:hAnsi="Arial" w:cs="Arial"/>
          <w:sz w:val="20"/>
          <w:szCs w:val="20"/>
        </w:rPr>
        <w:t>Pronajímatel</w:t>
      </w:r>
      <w:r w:rsidRPr="00782147">
        <w:rPr>
          <w:rFonts w:ascii="Arial" w:hAnsi="Arial" w:cs="Arial"/>
          <w:sz w:val="20"/>
          <w:szCs w:val="20"/>
        </w:rPr>
        <w:t xml:space="preserve"> není oprávněn postoupit jakékoliv pohledávky vyplývající z této smlouvy vůči </w:t>
      </w:r>
      <w:r w:rsidR="00902D09">
        <w:rPr>
          <w:rFonts w:ascii="Arial" w:hAnsi="Arial" w:cs="Arial"/>
          <w:sz w:val="20"/>
          <w:szCs w:val="20"/>
        </w:rPr>
        <w:t>Nájemci</w:t>
      </w:r>
      <w:r w:rsidRPr="00782147">
        <w:rPr>
          <w:rFonts w:ascii="Arial" w:hAnsi="Arial" w:cs="Arial"/>
          <w:sz w:val="20"/>
          <w:szCs w:val="20"/>
        </w:rPr>
        <w:t xml:space="preserve"> na kteroukoliv třetí osobu bez předchozího písemného souhlasu </w:t>
      </w:r>
      <w:r w:rsidR="00902D09">
        <w:rPr>
          <w:rFonts w:ascii="Arial" w:hAnsi="Arial" w:cs="Arial"/>
          <w:sz w:val="20"/>
          <w:szCs w:val="20"/>
        </w:rPr>
        <w:t>Nájemce</w:t>
      </w:r>
      <w:r w:rsidRPr="00782147">
        <w:rPr>
          <w:rFonts w:ascii="Arial" w:hAnsi="Arial" w:cs="Arial"/>
          <w:sz w:val="20"/>
          <w:szCs w:val="20"/>
        </w:rPr>
        <w:t>.</w:t>
      </w:r>
    </w:p>
    <w:p w14:paraId="235F5660" w14:textId="6D713FA0" w:rsidR="00AA5536" w:rsidRDefault="0048251B" w:rsidP="00267536">
      <w:pPr>
        <w:pStyle w:val="Odstavecseseznamem"/>
        <w:numPr>
          <w:ilvl w:val="0"/>
          <w:numId w:val="9"/>
        </w:numPr>
        <w:spacing w:after="0"/>
        <w:jc w:val="both"/>
        <w:rPr>
          <w:rFonts w:ascii="Arial" w:hAnsi="Arial" w:cs="Arial"/>
          <w:sz w:val="20"/>
          <w:szCs w:val="20"/>
        </w:rPr>
      </w:pPr>
      <w:r w:rsidRPr="00782147">
        <w:rPr>
          <w:rFonts w:ascii="Arial" w:hAnsi="Arial" w:cs="Arial"/>
          <w:sz w:val="20"/>
          <w:szCs w:val="20"/>
        </w:rPr>
        <w:t xml:space="preserve">Obě </w:t>
      </w:r>
      <w:r w:rsidR="00902D09">
        <w:rPr>
          <w:rFonts w:ascii="Arial" w:hAnsi="Arial" w:cs="Arial"/>
          <w:sz w:val="20"/>
          <w:szCs w:val="20"/>
        </w:rPr>
        <w:t>S</w:t>
      </w:r>
      <w:r w:rsidRPr="00782147">
        <w:rPr>
          <w:rFonts w:ascii="Arial" w:hAnsi="Arial" w:cs="Arial"/>
          <w:sz w:val="20"/>
          <w:szCs w:val="20"/>
        </w:rPr>
        <w:t>mluvní strany prohlašují, že se měly možnost seznámit se zněním této smlouvy, obsahu</w:t>
      </w:r>
      <w:r w:rsidR="00AA5536" w:rsidRPr="00782147">
        <w:rPr>
          <w:rFonts w:ascii="Arial" w:hAnsi="Arial" w:cs="Arial"/>
          <w:sz w:val="20"/>
          <w:szCs w:val="20"/>
        </w:rPr>
        <w:t xml:space="preserve"> </w:t>
      </w:r>
      <w:r w:rsidRPr="00782147">
        <w:rPr>
          <w:rFonts w:ascii="Arial" w:hAnsi="Arial" w:cs="Arial"/>
          <w:sz w:val="20"/>
          <w:szCs w:val="20"/>
        </w:rPr>
        <w:t xml:space="preserve">smlouvy rozumí a chtějí jím být vázány. Žádný projev vůle </w:t>
      </w:r>
      <w:r w:rsidR="00902D09">
        <w:rPr>
          <w:rFonts w:ascii="Arial" w:hAnsi="Arial" w:cs="Arial"/>
          <w:sz w:val="20"/>
          <w:szCs w:val="20"/>
        </w:rPr>
        <w:t>S</w:t>
      </w:r>
      <w:r w:rsidRPr="00782147">
        <w:rPr>
          <w:rFonts w:ascii="Arial" w:hAnsi="Arial" w:cs="Arial"/>
          <w:sz w:val="20"/>
          <w:szCs w:val="20"/>
        </w:rPr>
        <w:t>mluvních stran učiněný při jednání</w:t>
      </w:r>
      <w:r w:rsidR="00886161">
        <w:rPr>
          <w:rFonts w:ascii="Arial" w:hAnsi="Arial" w:cs="Arial"/>
          <w:sz w:val="20"/>
          <w:szCs w:val="20"/>
        </w:rPr>
        <w:br/>
      </w:r>
      <w:r w:rsidR="00AA5536" w:rsidRPr="00782147">
        <w:rPr>
          <w:rFonts w:ascii="Arial" w:hAnsi="Arial" w:cs="Arial"/>
          <w:sz w:val="20"/>
          <w:szCs w:val="20"/>
        </w:rPr>
        <w:t xml:space="preserve"> </w:t>
      </w:r>
      <w:r w:rsidRPr="00782147">
        <w:rPr>
          <w:rFonts w:ascii="Arial" w:hAnsi="Arial" w:cs="Arial"/>
          <w:sz w:val="20"/>
          <w:szCs w:val="20"/>
        </w:rPr>
        <w:t>o této smlouvě ani projev vůle učiněný po uzavření této smlouvy nesmí být vykládán v</w:t>
      </w:r>
      <w:r w:rsidR="00886161">
        <w:rPr>
          <w:rFonts w:ascii="Arial" w:hAnsi="Arial" w:cs="Arial"/>
          <w:sz w:val="20"/>
          <w:szCs w:val="20"/>
        </w:rPr>
        <w:t> </w:t>
      </w:r>
      <w:r w:rsidRPr="00782147">
        <w:rPr>
          <w:rFonts w:ascii="Arial" w:hAnsi="Arial" w:cs="Arial"/>
          <w:sz w:val="20"/>
          <w:szCs w:val="20"/>
        </w:rPr>
        <w:t>rozporu</w:t>
      </w:r>
      <w:r w:rsidR="00886161">
        <w:rPr>
          <w:rFonts w:ascii="Arial" w:hAnsi="Arial" w:cs="Arial"/>
          <w:sz w:val="20"/>
          <w:szCs w:val="20"/>
        </w:rPr>
        <w:br/>
      </w:r>
      <w:r w:rsidR="00AA5536" w:rsidRPr="00782147">
        <w:rPr>
          <w:rFonts w:ascii="Arial" w:hAnsi="Arial" w:cs="Arial"/>
          <w:sz w:val="20"/>
          <w:szCs w:val="20"/>
        </w:rPr>
        <w:t xml:space="preserve"> </w:t>
      </w:r>
      <w:r w:rsidRPr="00782147">
        <w:rPr>
          <w:rFonts w:ascii="Arial" w:hAnsi="Arial" w:cs="Arial"/>
          <w:sz w:val="20"/>
          <w:szCs w:val="20"/>
        </w:rPr>
        <w:t>s výslovným ustanovením této smlouvy.</w:t>
      </w:r>
    </w:p>
    <w:p w14:paraId="6CFE0370" w14:textId="0532B369" w:rsidR="002A719F" w:rsidRPr="00782147" w:rsidRDefault="002A719F" w:rsidP="00267536">
      <w:pPr>
        <w:pStyle w:val="Odstavecseseznamem"/>
        <w:numPr>
          <w:ilvl w:val="0"/>
          <w:numId w:val="9"/>
        </w:numPr>
        <w:spacing w:after="0"/>
        <w:jc w:val="both"/>
        <w:rPr>
          <w:rFonts w:ascii="Arial" w:hAnsi="Arial" w:cs="Arial"/>
          <w:sz w:val="20"/>
          <w:szCs w:val="20"/>
        </w:rPr>
      </w:pPr>
      <w:r>
        <w:rPr>
          <w:rFonts w:ascii="Arial" w:hAnsi="Arial" w:cs="Arial"/>
          <w:sz w:val="20"/>
          <w:szCs w:val="20"/>
        </w:rPr>
        <w:t>Pronajímatel prohlašuje, že se seznámil s etickým kodexem Nájemce.</w:t>
      </w:r>
    </w:p>
    <w:p w14:paraId="3CEBB639" w14:textId="2AC2822C" w:rsidR="00B56EC2" w:rsidRPr="000D7E82" w:rsidRDefault="00F26432" w:rsidP="000D7E82">
      <w:pPr>
        <w:numPr>
          <w:ilvl w:val="0"/>
          <w:numId w:val="9"/>
        </w:numPr>
        <w:spacing w:after="0" w:line="249" w:lineRule="auto"/>
        <w:jc w:val="both"/>
        <w:rPr>
          <w:rFonts w:ascii="Arial" w:hAnsi="Arial" w:cs="Arial"/>
          <w:sz w:val="20"/>
          <w:szCs w:val="20"/>
        </w:rPr>
      </w:pPr>
      <w:r>
        <w:rPr>
          <w:rFonts w:ascii="Arial" w:hAnsi="Arial" w:cs="Arial"/>
          <w:sz w:val="20"/>
          <w:szCs w:val="20"/>
        </w:rPr>
        <w:t>Pronajímatel</w:t>
      </w:r>
      <w:r w:rsidR="00C33D62" w:rsidRPr="00782147">
        <w:rPr>
          <w:rFonts w:ascii="Arial" w:hAnsi="Arial" w:cs="Arial"/>
          <w:sz w:val="20"/>
          <w:szCs w:val="20"/>
        </w:rPr>
        <w:t xml:space="preserve"> prohlašuje, že smlouva neobsahuje informace, které nelze poskytnout podle právních předpisů upravujících svobodný přístup k informacím. </w:t>
      </w:r>
      <w:r>
        <w:rPr>
          <w:rFonts w:ascii="Arial" w:hAnsi="Arial" w:cs="Arial"/>
          <w:sz w:val="20"/>
          <w:szCs w:val="20"/>
        </w:rPr>
        <w:t>Pronajímatel</w:t>
      </w:r>
      <w:r w:rsidR="00B56EC2" w:rsidRPr="00782147">
        <w:rPr>
          <w:rFonts w:ascii="Arial" w:hAnsi="Arial" w:cs="Arial"/>
          <w:sz w:val="20"/>
          <w:szCs w:val="20"/>
        </w:rPr>
        <w:t xml:space="preserve"> </w:t>
      </w:r>
      <w:r w:rsidR="00C33D62" w:rsidRPr="00782147">
        <w:rPr>
          <w:rFonts w:ascii="Arial" w:hAnsi="Arial" w:cs="Arial"/>
          <w:sz w:val="20"/>
          <w:szCs w:val="20"/>
        </w:rPr>
        <w:t>bere na vědomí, že</w:t>
      </w:r>
      <w:r w:rsidR="000D7E82">
        <w:rPr>
          <w:rFonts w:ascii="Arial" w:hAnsi="Arial" w:cs="Arial"/>
          <w:sz w:val="20"/>
          <w:szCs w:val="20"/>
        </w:rPr>
        <w:t xml:space="preserve"> </w:t>
      </w:r>
      <w:r w:rsidR="00DF6EBD" w:rsidRPr="000D7E82">
        <w:rPr>
          <w:rFonts w:ascii="Arial" w:hAnsi="Arial" w:cs="Arial"/>
          <w:sz w:val="20"/>
          <w:szCs w:val="20"/>
        </w:rPr>
        <w:t>Nájemce</w:t>
      </w:r>
      <w:r w:rsidR="000D7E82" w:rsidRPr="000D7E82">
        <w:rPr>
          <w:rFonts w:ascii="Arial" w:hAnsi="Arial" w:cs="Arial"/>
          <w:sz w:val="20"/>
          <w:szCs w:val="20"/>
        </w:rPr>
        <w:t xml:space="preserve"> </w:t>
      </w:r>
      <w:r w:rsidR="00C33D62" w:rsidRPr="000D7E82">
        <w:rPr>
          <w:rFonts w:ascii="Arial" w:hAnsi="Arial" w:cs="Arial"/>
          <w:sz w:val="20"/>
          <w:szCs w:val="20"/>
        </w:rPr>
        <w:t xml:space="preserve">coby povinná osoba ve smyslu zákona č. 340/2015 Sb., o zvláštních podmínkách účinnosti některých smluv, uveřejňování těchto smluv a o registru smluv (zákon o registru smluv), ve znění pozdějších předpisů, je povinen smlouvu uveřejnit v Registru smluv, přičemž podle § 6 </w:t>
      </w:r>
      <w:r w:rsidR="000D7E82">
        <w:rPr>
          <w:rFonts w:ascii="Arial" w:hAnsi="Arial" w:cs="Arial"/>
          <w:sz w:val="20"/>
          <w:szCs w:val="20"/>
        </w:rPr>
        <w:br/>
      </w:r>
      <w:r w:rsidR="00C33D62" w:rsidRPr="000D7E82">
        <w:rPr>
          <w:rFonts w:ascii="Arial" w:hAnsi="Arial" w:cs="Arial"/>
          <w:sz w:val="20"/>
          <w:szCs w:val="20"/>
        </w:rPr>
        <w:t>odst.</w:t>
      </w:r>
      <w:r w:rsidR="000D7E82" w:rsidRPr="000D7E82">
        <w:rPr>
          <w:rFonts w:ascii="Arial" w:hAnsi="Arial" w:cs="Arial"/>
          <w:sz w:val="20"/>
          <w:szCs w:val="20"/>
        </w:rPr>
        <w:t xml:space="preserve"> </w:t>
      </w:r>
      <w:r w:rsidR="00C33D62" w:rsidRPr="000D7E82">
        <w:rPr>
          <w:rFonts w:ascii="Arial" w:hAnsi="Arial" w:cs="Arial"/>
          <w:sz w:val="20"/>
          <w:szCs w:val="20"/>
        </w:rPr>
        <w:t xml:space="preserve">1 uvedeného zákona tato dohoda nabývá účinnosti dnem uveřejnění v Registru smluv. Tato skutečnost nebrání </w:t>
      </w:r>
      <w:r w:rsidR="00DF6EBD" w:rsidRPr="000D7E82">
        <w:rPr>
          <w:rFonts w:ascii="Arial" w:hAnsi="Arial" w:cs="Arial"/>
          <w:sz w:val="20"/>
          <w:szCs w:val="20"/>
        </w:rPr>
        <w:t>Pronajímateli</w:t>
      </w:r>
      <w:r w:rsidR="00C33D62" w:rsidRPr="000D7E82">
        <w:rPr>
          <w:rFonts w:ascii="Arial" w:hAnsi="Arial" w:cs="Arial"/>
          <w:sz w:val="20"/>
          <w:szCs w:val="20"/>
        </w:rPr>
        <w:t xml:space="preserve">, aby i z jeho strany došlo k uveřejnění této smlouvy.  Obě smluvní strany jsou proto povinny nejpozději do 15 dnů ode dne podpisu této smlouvy provést kontrolu, zda je uveřejněna v Registru smluv. V případě, že </w:t>
      </w:r>
      <w:r w:rsidRPr="000D7E82">
        <w:rPr>
          <w:rFonts w:ascii="Arial" w:hAnsi="Arial" w:cs="Arial"/>
          <w:sz w:val="20"/>
          <w:szCs w:val="20"/>
        </w:rPr>
        <w:t>Pronajímatel</w:t>
      </w:r>
      <w:r w:rsidR="00C33D62" w:rsidRPr="000D7E82">
        <w:rPr>
          <w:rFonts w:ascii="Arial" w:hAnsi="Arial" w:cs="Arial"/>
          <w:sz w:val="20"/>
          <w:szCs w:val="20"/>
        </w:rPr>
        <w:t xml:space="preserve"> zjistí, že tato smlouva uveřejněna </w:t>
      </w:r>
      <w:r w:rsidR="00941091" w:rsidRPr="000D7E82">
        <w:rPr>
          <w:rFonts w:ascii="Arial" w:hAnsi="Arial" w:cs="Arial"/>
          <w:sz w:val="20"/>
          <w:szCs w:val="20"/>
        </w:rPr>
        <w:br/>
      </w:r>
      <w:r w:rsidR="00C33D62" w:rsidRPr="000D7E82">
        <w:rPr>
          <w:rFonts w:ascii="Arial" w:hAnsi="Arial" w:cs="Arial"/>
          <w:sz w:val="20"/>
          <w:szCs w:val="20"/>
        </w:rPr>
        <w:lastRenderedPageBreak/>
        <w:t>v Registru smluv není, je povinen neprodleně písemně informovat kontaktní osobu SZIF anebo smlouvu sám uveřejnit.</w:t>
      </w:r>
    </w:p>
    <w:p w14:paraId="43AD6E10" w14:textId="2252CC6D" w:rsidR="0048251B" w:rsidRPr="00782147" w:rsidRDefault="0048251B" w:rsidP="00267536">
      <w:pPr>
        <w:numPr>
          <w:ilvl w:val="0"/>
          <w:numId w:val="9"/>
        </w:numPr>
        <w:spacing w:after="0" w:line="249" w:lineRule="auto"/>
        <w:jc w:val="both"/>
        <w:rPr>
          <w:rFonts w:ascii="Arial" w:hAnsi="Arial" w:cs="Arial"/>
          <w:sz w:val="20"/>
          <w:szCs w:val="20"/>
        </w:rPr>
      </w:pPr>
      <w:r w:rsidRPr="00782147">
        <w:rPr>
          <w:rFonts w:ascii="Arial" w:hAnsi="Arial" w:cs="Arial"/>
          <w:sz w:val="20"/>
          <w:szCs w:val="20"/>
        </w:rPr>
        <w:t xml:space="preserve">Vzhledem k výše uvedenému bere zároveň </w:t>
      </w:r>
      <w:r w:rsidR="00F26432">
        <w:rPr>
          <w:rFonts w:ascii="Arial" w:hAnsi="Arial" w:cs="Arial"/>
          <w:sz w:val="20"/>
          <w:szCs w:val="20"/>
        </w:rPr>
        <w:t>Pronajímatel</w:t>
      </w:r>
      <w:r w:rsidRPr="00782147">
        <w:rPr>
          <w:rFonts w:ascii="Arial" w:hAnsi="Arial" w:cs="Arial"/>
          <w:sz w:val="20"/>
          <w:szCs w:val="20"/>
        </w:rPr>
        <w:t xml:space="preserve"> na vědomí, že nebyla-li smlouva</w:t>
      </w:r>
      <w:r w:rsidR="00B56EC2" w:rsidRPr="00782147">
        <w:rPr>
          <w:rFonts w:ascii="Arial" w:hAnsi="Arial" w:cs="Arial"/>
          <w:sz w:val="20"/>
          <w:szCs w:val="20"/>
        </w:rPr>
        <w:t xml:space="preserve"> </w:t>
      </w:r>
      <w:r w:rsidRPr="00782147">
        <w:rPr>
          <w:rFonts w:ascii="Arial" w:hAnsi="Arial" w:cs="Arial"/>
          <w:sz w:val="20"/>
          <w:szCs w:val="20"/>
        </w:rPr>
        <w:t>uveřejněna prostřednictvím Registru smluv ani do tří měsíců ode dne, kdy byla uzavřena, platí,</w:t>
      </w:r>
      <w:r w:rsidR="00B56EC2" w:rsidRPr="00782147">
        <w:rPr>
          <w:rFonts w:ascii="Arial" w:hAnsi="Arial" w:cs="Arial"/>
          <w:sz w:val="20"/>
          <w:szCs w:val="20"/>
        </w:rPr>
        <w:t xml:space="preserve"> </w:t>
      </w:r>
      <w:r w:rsidRPr="00782147">
        <w:rPr>
          <w:rFonts w:ascii="Arial" w:hAnsi="Arial" w:cs="Arial"/>
          <w:sz w:val="20"/>
          <w:szCs w:val="20"/>
        </w:rPr>
        <w:t>že je zrušena od počátku.</w:t>
      </w:r>
    </w:p>
    <w:p w14:paraId="344B72E7" w14:textId="5647930B" w:rsidR="000F26B1" w:rsidRDefault="00E73EFB" w:rsidP="007C1BAF">
      <w:pPr>
        <w:numPr>
          <w:ilvl w:val="0"/>
          <w:numId w:val="9"/>
        </w:numPr>
        <w:spacing w:after="0" w:line="249" w:lineRule="auto"/>
        <w:jc w:val="both"/>
        <w:rPr>
          <w:rFonts w:ascii="Arial" w:hAnsi="Arial" w:cs="Arial"/>
          <w:sz w:val="20"/>
          <w:szCs w:val="20"/>
        </w:rPr>
      </w:pPr>
      <w:r w:rsidRPr="00782147">
        <w:rPr>
          <w:rFonts w:ascii="Arial" w:hAnsi="Arial" w:cs="Arial"/>
          <w:sz w:val="20"/>
          <w:szCs w:val="20"/>
        </w:rPr>
        <w:t>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w:t>
      </w:r>
      <w:r w:rsidR="00886161">
        <w:rPr>
          <w:rFonts w:ascii="Arial" w:hAnsi="Arial" w:cs="Arial"/>
          <w:sz w:val="20"/>
          <w:szCs w:val="20"/>
        </w:rPr>
        <w:br/>
      </w:r>
      <w:r w:rsidRPr="00782147">
        <w:rPr>
          <w:rFonts w:ascii="Arial" w:hAnsi="Arial" w:cs="Arial"/>
          <w:sz w:val="20"/>
          <w:szCs w:val="20"/>
        </w:rPr>
        <w:t xml:space="preserve">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w:t>
      </w:r>
      <w:r w:rsidR="0065433B">
        <w:rPr>
          <w:rFonts w:ascii="Arial" w:hAnsi="Arial" w:cs="Arial"/>
          <w:sz w:val="20"/>
          <w:szCs w:val="20"/>
        </w:rPr>
        <w:t>gov.</w:t>
      </w:r>
      <w:r w:rsidRPr="00782147">
        <w:rPr>
          <w:rFonts w:ascii="Arial" w:hAnsi="Arial" w:cs="Arial"/>
          <w:sz w:val="20"/>
          <w:szCs w:val="20"/>
        </w:rPr>
        <w:t xml:space="preserve">cz.  </w:t>
      </w:r>
    </w:p>
    <w:p w14:paraId="2563A420" w14:textId="77777777" w:rsidR="004A7433" w:rsidRPr="004A7433" w:rsidRDefault="004A7433" w:rsidP="004A7433">
      <w:pPr>
        <w:spacing w:after="0" w:line="249" w:lineRule="auto"/>
        <w:ind w:left="360"/>
        <w:jc w:val="both"/>
        <w:rPr>
          <w:rFonts w:ascii="Arial" w:hAnsi="Arial" w:cs="Arial"/>
          <w:sz w:val="20"/>
          <w:szCs w:val="20"/>
        </w:rPr>
      </w:pPr>
    </w:p>
    <w:p w14:paraId="1237B754" w14:textId="77777777" w:rsidR="00777478" w:rsidRDefault="0048251B" w:rsidP="0048251B">
      <w:pPr>
        <w:rPr>
          <w:rFonts w:ascii="Arial" w:hAnsi="Arial" w:cs="Arial"/>
          <w:b/>
          <w:bCs/>
          <w:sz w:val="20"/>
          <w:szCs w:val="20"/>
        </w:rPr>
      </w:pPr>
      <w:r w:rsidRPr="00777478">
        <w:rPr>
          <w:rFonts w:ascii="Arial" w:hAnsi="Arial" w:cs="Arial"/>
          <w:b/>
          <w:bCs/>
          <w:sz w:val="20"/>
          <w:szCs w:val="20"/>
        </w:rPr>
        <w:t xml:space="preserve">Za </w:t>
      </w:r>
      <w:r w:rsidR="00F26432" w:rsidRPr="00777478">
        <w:rPr>
          <w:rFonts w:ascii="Arial" w:hAnsi="Arial" w:cs="Arial"/>
          <w:b/>
          <w:bCs/>
          <w:sz w:val="20"/>
          <w:szCs w:val="20"/>
        </w:rPr>
        <w:t>Nájemce</w:t>
      </w:r>
    </w:p>
    <w:p w14:paraId="19509BA7" w14:textId="1F476D45" w:rsidR="0048251B" w:rsidRDefault="0048251B" w:rsidP="0048251B">
      <w:pPr>
        <w:rPr>
          <w:rFonts w:ascii="Arial" w:hAnsi="Arial" w:cs="Arial"/>
          <w:sz w:val="20"/>
          <w:szCs w:val="20"/>
        </w:rPr>
      </w:pPr>
      <w:r w:rsidRPr="0048251B">
        <w:rPr>
          <w:rFonts w:ascii="Arial" w:hAnsi="Arial" w:cs="Arial"/>
          <w:sz w:val="20"/>
          <w:szCs w:val="20"/>
        </w:rPr>
        <w:t xml:space="preserve">Ing. </w:t>
      </w:r>
      <w:r w:rsidR="00F84AE6">
        <w:rPr>
          <w:rFonts w:ascii="Arial" w:hAnsi="Arial" w:cs="Arial"/>
          <w:sz w:val="20"/>
          <w:szCs w:val="20"/>
        </w:rPr>
        <w:t>Aleš Hrdlička</w:t>
      </w:r>
      <w:r w:rsidRPr="0048251B">
        <w:rPr>
          <w:rFonts w:ascii="Arial" w:hAnsi="Arial" w:cs="Arial"/>
          <w:sz w:val="20"/>
          <w:szCs w:val="20"/>
        </w:rPr>
        <w:t xml:space="preserve">, ředitel </w:t>
      </w:r>
      <w:r w:rsidR="00F84AE6">
        <w:rPr>
          <w:rFonts w:ascii="Arial" w:hAnsi="Arial" w:cs="Arial"/>
          <w:sz w:val="20"/>
          <w:szCs w:val="20"/>
        </w:rPr>
        <w:t>Sekce ekonomické</w:t>
      </w:r>
    </w:p>
    <w:p w14:paraId="3927CFEA" w14:textId="77777777" w:rsidR="00DB640E" w:rsidRPr="00777478" w:rsidRDefault="00DB640E" w:rsidP="0048251B">
      <w:pPr>
        <w:rPr>
          <w:rFonts w:ascii="Arial" w:hAnsi="Arial" w:cs="Arial"/>
          <w:b/>
          <w:bCs/>
          <w:sz w:val="20"/>
          <w:szCs w:val="20"/>
        </w:rPr>
      </w:pPr>
    </w:p>
    <w:p w14:paraId="746628BC" w14:textId="0E35A4C5" w:rsidR="00DB640E" w:rsidRPr="00DB640E" w:rsidRDefault="00671233" w:rsidP="00DB640E">
      <w:pPr>
        <w:spacing w:before="720" w:after="400"/>
        <w:ind w:right="1077"/>
        <w:rPr>
          <w:color w:val="FFFFFF" w:themeColor="background1"/>
        </w:rPr>
      </w:pPr>
      <w:bookmarkStart w:id="2" w:name="_Hlk175550627"/>
      <w:r w:rsidRPr="000D21A0">
        <w:rPr>
          <w:rFonts w:ascii="Arial" w:hAnsi="Arial" w:cs="Arial"/>
          <w:b/>
          <w:bCs/>
          <w:color w:val="FFFFFF" w:themeColor="background1"/>
          <w:sz w:val="20"/>
        </w:rPr>
        <w:t xml:space="preserve">--- E-SIGNATURE --- </w:t>
      </w:r>
      <w:bookmarkEnd w:id="2"/>
    </w:p>
    <w:p w14:paraId="5A01C834" w14:textId="77777777" w:rsidR="00DB640E" w:rsidRDefault="00DB640E" w:rsidP="00777478">
      <w:pPr>
        <w:rPr>
          <w:rFonts w:ascii="Arial" w:hAnsi="Arial" w:cs="Arial"/>
          <w:b/>
          <w:bCs/>
          <w:sz w:val="20"/>
          <w:szCs w:val="20"/>
        </w:rPr>
      </w:pPr>
    </w:p>
    <w:p w14:paraId="51E8D36B" w14:textId="3AFEBF68" w:rsidR="00777478" w:rsidRDefault="0048251B" w:rsidP="00777478">
      <w:pPr>
        <w:rPr>
          <w:rFonts w:ascii="Arial" w:hAnsi="Arial" w:cs="Arial"/>
          <w:b/>
          <w:bCs/>
          <w:sz w:val="20"/>
          <w:szCs w:val="20"/>
        </w:rPr>
      </w:pPr>
      <w:r w:rsidRPr="00777478">
        <w:rPr>
          <w:rFonts w:ascii="Arial" w:hAnsi="Arial" w:cs="Arial"/>
          <w:b/>
          <w:bCs/>
          <w:sz w:val="20"/>
          <w:szCs w:val="20"/>
        </w:rPr>
        <w:t xml:space="preserve">Za </w:t>
      </w:r>
      <w:r w:rsidR="00F26432" w:rsidRPr="00777478">
        <w:rPr>
          <w:rFonts w:ascii="Arial" w:hAnsi="Arial" w:cs="Arial"/>
          <w:b/>
          <w:bCs/>
          <w:sz w:val="20"/>
          <w:szCs w:val="20"/>
        </w:rPr>
        <w:t>Pronajímatele</w:t>
      </w:r>
    </w:p>
    <w:p w14:paraId="499A4B37" w14:textId="77777777" w:rsidR="00DB640E" w:rsidRDefault="00777478" w:rsidP="00FF7188">
      <w:pPr>
        <w:rPr>
          <w:rFonts w:ascii="Arial" w:hAnsi="Arial" w:cs="Arial"/>
          <w:sz w:val="20"/>
          <w:szCs w:val="20"/>
        </w:rPr>
      </w:pPr>
      <w:r w:rsidRPr="00F47786">
        <w:rPr>
          <w:rFonts w:ascii="Arial" w:hAnsi="Arial" w:cs="Arial"/>
          <w:sz w:val="20"/>
          <w:szCs w:val="20"/>
          <w:highlight w:val="green"/>
        </w:rPr>
        <w:t>[doplní Pronajímatel]</w:t>
      </w:r>
    </w:p>
    <w:p w14:paraId="62AE61A9" w14:textId="47600485" w:rsidR="00777478" w:rsidRDefault="000D21A0" w:rsidP="00FF7188">
      <w:pPr>
        <w:rPr>
          <w:rFonts w:ascii="Arial" w:hAnsi="Arial" w:cs="Arial"/>
          <w:b/>
          <w:bCs/>
          <w:color w:val="FFFFFF" w:themeColor="background1"/>
          <w:sz w:val="20"/>
        </w:rPr>
      </w:pPr>
      <w:r w:rsidRPr="000D21A0">
        <w:rPr>
          <w:rFonts w:ascii="Arial" w:hAnsi="Arial" w:cs="Arial"/>
          <w:b/>
          <w:bCs/>
          <w:color w:val="FFFFFF" w:themeColor="background1"/>
          <w:sz w:val="20"/>
        </w:rPr>
        <w:t>---</w:t>
      </w:r>
    </w:p>
    <w:p w14:paraId="143B2C30" w14:textId="3857F7A7" w:rsidR="005B1E32" w:rsidRPr="006433AD" w:rsidRDefault="00777478" w:rsidP="006433AD">
      <w:pPr>
        <w:spacing w:before="720" w:after="400"/>
        <w:ind w:right="1077"/>
        <w:rPr>
          <w:color w:val="FFFFFF" w:themeColor="background1"/>
        </w:rPr>
      </w:pPr>
      <w:r w:rsidRPr="00777478">
        <w:rPr>
          <w:rFonts w:ascii="Arial" w:hAnsi="Arial" w:cs="Arial"/>
          <w:b/>
          <w:bCs/>
          <w:color w:val="FFFFFF" w:themeColor="background1"/>
          <w:sz w:val="20"/>
        </w:rPr>
        <w:t xml:space="preserve">--- E-SIGNATURE --- </w:t>
      </w:r>
    </w:p>
    <w:sectPr w:rsidR="005B1E32" w:rsidRPr="006433A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44FF" w14:textId="77777777" w:rsidR="00812908" w:rsidRDefault="00812908" w:rsidP="0048251B">
      <w:pPr>
        <w:spacing w:after="0" w:line="240" w:lineRule="auto"/>
      </w:pPr>
      <w:r>
        <w:separator/>
      </w:r>
    </w:p>
  </w:endnote>
  <w:endnote w:type="continuationSeparator" w:id="0">
    <w:p w14:paraId="355E2ED8" w14:textId="77777777" w:rsidR="00812908" w:rsidRDefault="00812908" w:rsidP="0048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078132"/>
      <w:docPartObj>
        <w:docPartGallery w:val="Page Numbers (Bottom of Page)"/>
        <w:docPartUnique/>
      </w:docPartObj>
    </w:sdtPr>
    <w:sdtContent>
      <w:sdt>
        <w:sdtPr>
          <w:id w:val="-1769616900"/>
          <w:docPartObj>
            <w:docPartGallery w:val="Page Numbers (Top of Page)"/>
            <w:docPartUnique/>
          </w:docPartObj>
        </w:sdtPr>
        <w:sdtContent>
          <w:p w14:paraId="27CFF1CF" w14:textId="780B2BF2" w:rsidR="00D86F6B" w:rsidRDefault="00D86F6B">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6724D0" w14:textId="77777777" w:rsidR="00D86F6B" w:rsidRDefault="00D86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B0A4" w14:textId="77777777" w:rsidR="00812908" w:rsidRDefault="00812908" w:rsidP="0048251B">
      <w:pPr>
        <w:spacing w:after="0" w:line="240" w:lineRule="auto"/>
      </w:pPr>
      <w:r>
        <w:separator/>
      </w:r>
    </w:p>
  </w:footnote>
  <w:footnote w:type="continuationSeparator" w:id="0">
    <w:p w14:paraId="2A5FE5EE" w14:textId="77777777" w:rsidR="00812908" w:rsidRDefault="00812908" w:rsidP="0048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88E5" w14:textId="443ABED4" w:rsidR="0048251B" w:rsidRDefault="0048251B" w:rsidP="0048251B">
    <w:pPr>
      <w:pStyle w:val="Zhlav"/>
      <w:tabs>
        <w:tab w:val="clear" w:pos="4536"/>
        <w:tab w:val="clear" w:pos="9072"/>
        <w:tab w:val="left" w:pos="6555"/>
      </w:tabs>
    </w:pPr>
    <w:r w:rsidRPr="000D4510">
      <w:rPr>
        <w:b/>
        <w:noProof/>
        <w:sz w:val="32"/>
      </w:rPr>
      <w:drawing>
        <wp:inline distT="0" distB="0" distL="0" distR="0" wp14:anchorId="40255E49" wp14:editId="749EFDFF">
          <wp:extent cx="1328400" cy="496800"/>
          <wp:effectExtent l="0" t="0" r="5715" b="0"/>
          <wp:docPr id="1471932118"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00" cy="496800"/>
                  </a:xfrm>
                  <a:prstGeom prst="rect">
                    <a:avLst/>
                  </a:prstGeom>
                  <a:noFill/>
                  <a:ln>
                    <a:noFill/>
                  </a:ln>
                </pic:spPr>
              </pic:pic>
            </a:graphicData>
          </a:graphic>
        </wp:inline>
      </w:drawing>
    </w:r>
    <w:r>
      <w:rPr>
        <w:b/>
        <w:noProof/>
        <w:sz w:val="32"/>
      </w:rPr>
      <w:t xml:space="preserve">                                                          </w:t>
    </w:r>
    <w:r w:rsidRPr="0046583B">
      <w:rPr>
        <w:b/>
        <w:noProof/>
        <w:sz w:val="32"/>
      </w:rPr>
      <w:drawing>
        <wp:inline distT="0" distB="0" distL="0" distR="0" wp14:anchorId="6B381788" wp14:editId="61EBAE38">
          <wp:extent cx="1758763" cy="504674"/>
          <wp:effectExtent l="0" t="0" r="0" b="0"/>
          <wp:docPr id="34490881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233" cy="51772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D15"/>
    <w:multiLevelType w:val="hybridMultilevel"/>
    <w:tmpl w:val="C9345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91E58"/>
    <w:multiLevelType w:val="hybridMultilevel"/>
    <w:tmpl w:val="8C88C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F489B"/>
    <w:multiLevelType w:val="hybridMultilevel"/>
    <w:tmpl w:val="16647EC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B394A"/>
    <w:multiLevelType w:val="hybridMultilevel"/>
    <w:tmpl w:val="20C487E4"/>
    <w:lvl w:ilvl="0" w:tplc="C896BAF0">
      <w:start w:val="1"/>
      <w:numFmt w:val="decimal"/>
      <w:lvlText w:val="%1."/>
      <w:lvlJc w:val="left"/>
      <w:pPr>
        <w:ind w:left="2160" w:hanging="360"/>
      </w:pPr>
      <w:rPr>
        <w:b w:val="0"/>
        <w:bCs w:val="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04F149E3"/>
    <w:multiLevelType w:val="hybridMultilevel"/>
    <w:tmpl w:val="D1E4A142"/>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7C657E1"/>
    <w:multiLevelType w:val="hybridMultilevel"/>
    <w:tmpl w:val="31E6C1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98E375C"/>
    <w:multiLevelType w:val="hybridMultilevel"/>
    <w:tmpl w:val="A9E06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B97FA4"/>
    <w:multiLevelType w:val="hybridMultilevel"/>
    <w:tmpl w:val="D73C95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B1019FA"/>
    <w:multiLevelType w:val="hybridMultilevel"/>
    <w:tmpl w:val="62109F8C"/>
    <w:lvl w:ilvl="0" w:tplc="02A8459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900AF2"/>
    <w:multiLevelType w:val="hybridMultilevel"/>
    <w:tmpl w:val="C2D05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7D7C45"/>
    <w:multiLevelType w:val="hybridMultilevel"/>
    <w:tmpl w:val="7026BFC4"/>
    <w:lvl w:ilvl="0" w:tplc="4E86F8A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8E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62C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EB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EF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22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C11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6F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E9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477A46"/>
    <w:multiLevelType w:val="hybridMultilevel"/>
    <w:tmpl w:val="C4C2E7CE"/>
    <w:lvl w:ilvl="0" w:tplc="5D0E76BA">
      <w:start w:val="1"/>
      <w:numFmt w:val="decimal"/>
      <w:lvlText w:val="%1."/>
      <w:lvlJc w:val="left"/>
      <w:pPr>
        <w:ind w:left="360" w:hanging="360"/>
      </w:pPr>
      <w:rPr>
        <w:rFonts w:hint="default"/>
        <w:b w:val="0"/>
        <w:bCs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1D00B3"/>
    <w:multiLevelType w:val="hybridMultilevel"/>
    <w:tmpl w:val="5EE6F24E"/>
    <w:lvl w:ilvl="0" w:tplc="36D8874C">
      <w:start w:val="1"/>
      <w:numFmt w:val="decimal"/>
      <w:lvlText w:val="%1."/>
      <w:lvlJc w:val="left"/>
      <w:pPr>
        <w:ind w:left="425"/>
      </w:pPr>
      <w:rPr>
        <w:b w:val="0"/>
        <w:i w:val="0"/>
        <w:strike w:val="0"/>
        <w:dstrike w:val="0"/>
        <w:color w:val="000000"/>
        <w:sz w:val="22"/>
        <w:szCs w:val="22"/>
        <w:u w:val="none" w:color="000000"/>
        <w:bdr w:val="none" w:sz="0" w:space="0" w:color="auto"/>
        <w:shd w:val="clear" w:color="auto" w:fill="auto"/>
        <w:vertAlign w:val="baseline"/>
      </w:rPr>
    </w:lvl>
    <w:lvl w:ilvl="1" w:tplc="3066FE4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AF8C0">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2278E">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1946">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ADC">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7E04">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AEB86">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05AC">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4E3BA3"/>
    <w:multiLevelType w:val="hybridMultilevel"/>
    <w:tmpl w:val="1AB4C8D4"/>
    <w:lvl w:ilvl="0" w:tplc="13201EF2">
      <w:start w:val="1"/>
      <w:numFmt w:val="decimal"/>
      <w:lvlText w:val="%1."/>
      <w:lvlJc w:val="left"/>
      <w:pPr>
        <w:ind w:left="360" w:hanging="360"/>
      </w:pPr>
      <w:rPr>
        <w:rFonts w:hint="default"/>
        <w:b w:val="0"/>
        <w:bCs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522AF2"/>
    <w:multiLevelType w:val="hybridMultilevel"/>
    <w:tmpl w:val="8BF0DD58"/>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542EB4"/>
    <w:multiLevelType w:val="hybridMultilevel"/>
    <w:tmpl w:val="797C0EB2"/>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4B32D37"/>
    <w:multiLevelType w:val="hybridMultilevel"/>
    <w:tmpl w:val="7E82BFFC"/>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58D47B1"/>
    <w:multiLevelType w:val="hybridMultilevel"/>
    <w:tmpl w:val="2DE06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8D761E"/>
    <w:multiLevelType w:val="hybridMultilevel"/>
    <w:tmpl w:val="531230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ACF7517"/>
    <w:multiLevelType w:val="hybridMultilevel"/>
    <w:tmpl w:val="81C61E40"/>
    <w:lvl w:ilvl="0" w:tplc="BE8A23FC">
      <w:start w:val="1"/>
      <w:numFmt w:val="upperRoman"/>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F03C48"/>
    <w:multiLevelType w:val="hybridMultilevel"/>
    <w:tmpl w:val="B4A00D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EFF3457"/>
    <w:multiLevelType w:val="hybridMultilevel"/>
    <w:tmpl w:val="4F248B7C"/>
    <w:lvl w:ilvl="0" w:tplc="02A8459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114B7D"/>
    <w:multiLevelType w:val="hybridMultilevel"/>
    <w:tmpl w:val="75BC30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FDF2B0B"/>
    <w:multiLevelType w:val="hybridMultilevel"/>
    <w:tmpl w:val="BAFC03AE"/>
    <w:lvl w:ilvl="0" w:tplc="6C0C9734">
      <w:start w:val="1"/>
      <w:numFmt w:val="decimal"/>
      <w:lvlText w:val="%1)"/>
      <w:lvlJc w:val="left"/>
      <w:pPr>
        <w:ind w:left="1080" w:hanging="360"/>
      </w:pPr>
      <w:rPr>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0333E25"/>
    <w:multiLevelType w:val="hybridMultilevel"/>
    <w:tmpl w:val="2C9837DE"/>
    <w:lvl w:ilvl="0" w:tplc="3EC80E9E">
      <w:start w:val="1"/>
      <w:numFmt w:val="decimal"/>
      <w:lvlText w:val="%1."/>
      <w:lvlJc w:val="left"/>
      <w:pPr>
        <w:ind w:left="360" w:hanging="360"/>
      </w:pPr>
      <w:rPr>
        <w:rFonts w:ascii="Arial" w:hAnsi="Arial"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18F6D5D"/>
    <w:multiLevelType w:val="hybridMultilevel"/>
    <w:tmpl w:val="09821678"/>
    <w:lvl w:ilvl="0" w:tplc="1834E7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1F1609"/>
    <w:multiLevelType w:val="hybridMultilevel"/>
    <w:tmpl w:val="79649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170D51"/>
    <w:multiLevelType w:val="hybridMultilevel"/>
    <w:tmpl w:val="40AA3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E612EE"/>
    <w:multiLevelType w:val="hybridMultilevel"/>
    <w:tmpl w:val="A3687262"/>
    <w:lvl w:ilvl="0" w:tplc="42B8DE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687DEB"/>
    <w:multiLevelType w:val="hybridMultilevel"/>
    <w:tmpl w:val="D73CA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FF5F69"/>
    <w:multiLevelType w:val="hybridMultilevel"/>
    <w:tmpl w:val="4BE05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E65A9F"/>
    <w:multiLevelType w:val="hybridMultilevel"/>
    <w:tmpl w:val="1DFA72F4"/>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2FA2D69"/>
    <w:multiLevelType w:val="hybridMultilevel"/>
    <w:tmpl w:val="9E523846"/>
    <w:lvl w:ilvl="0" w:tplc="C046D2B2">
      <w:start w:val="1"/>
      <w:numFmt w:val="decimal"/>
      <w:lvlText w:val="%1."/>
      <w:lvlJc w:val="left"/>
      <w:pPr>
        <w:ind w:left="1080" w:hanging="360"/>
      </w:pPr>
      <w:rPr>
        <w:rFonts w:ascii="Arial" w:hAnsi="Arial" w:cs="Arial" w:hint="default"/>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5016A49"/>
    <w:multiLevelType w:val="hybridMultilevel"/>
    <w:tmpl w:val="A224D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3B1DC0"/>
    <w:multiLevelType w:val="hybridMultilevel"/>
    <w:tmpl w:val="A7469644"/>
    <w:lvl w:ilvl="0" w:tplc="8C26F92A">
      <w:start w:val="5"/>
      <w:numFmt w:val="upperRoman"/>
      <w:lvlText w:val="%1."/>
      <w:lvlJc w:val="left"/>
      <w:pPr>
        <w:ind w:left="1440" w:hanging="72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6FC6C5A"/>
    <w:multiLevelType w:val="hybridMultilevel"/>
    <w:tmpl w:val="21369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AF30C3B"/>
    <w:multiLevelType w:val="hybridMultilevel"/>
    <w:tmpl w:val="8C4223C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7D6E2A"/>
    <w:multiLevelType w:val="hybridMultilevel"/>
    <w:tmpl w:val="8D707406"/>
    <w:lvl w:ilvl="0" w:tplc="6F0EC970">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2F966A1"/>
    <w:multiLevelType w:val="hybridMultilevel"/>
    <w:tmpl w:val="D8C22C4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 w15:restartNumberingAfterBreak="0">
    <w:nsid w:val="53331111"/>
    <w:multiLevelType w:val="hybridMultilevel"/>
    <w:tmpl w:val="770C7B80"/>
    <w:lvl w:ilvl="0" w:tplc="C046D2B2">
      <w:start w:val="1"/>
      <w:numFmt w:val="decimal"/>
      <w:lvlText w:val="%1."/>
      <w:lvlJc w:val="left"/>
      <w:pPr>
        <w:ind w:left="360" w:hanging="360"/>
      </w:pPr>
      <w:rPr>
        <w:rFonts w:ascii="Arial" w:hAnsi="Arial" w:cs="Arial" w:hint="default"/>
        <w:sz w:val="20"/>
        <w:szCs w:val="20"/>
      </w:rPr>
    </w:lvl>
    <w:lvl w:ilvl="1" w:tplc="10422734">
      <w:start w:val="1"/>
      <w:numFmt w:val="lowerLetter"/>
      <w:lvlText w:val="%2."/>
      <w:lvlJc w:val="left"/>
      <w:pPr>
        <w:ind w:left="1080" w:hanging="360"/>
      </w:pPr>
      <w:rPr>
        <w:b/>
        <w:bCs/>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6316E3C"/>
    <w:multiLevelType w:val="hybridMultilevel"/>
    <w:tmpl w:val="FD6A584A"/>
    <w:lvl w:ilvl="0" w:tplc="07FE0B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7D3DE4"/>
    <w:multiLevelType w:val="hybridMultilevel"/>
    <w:tmpl w:val="D0665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966646C"/>
    <w:multiLevelType w:val="hybridMultilevel"/>
    <w:tmpl w:val="2D74480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A151AE0"/>
    <w:multiLevelType w:val="hybridMultilevel"/>
    <w:tmpl w:val="4F107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4F7CD6"/>
    <w:multiLevelType w:val="hybridMultilevel"/>
    <w:tmpl w:val="23BC4D84"/>
    <w:lvl w:ilvl="0" w:tplc="1968F22A">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5CA6277B"/>
    <w:multiLevelType w:val="hybridMultilevel"/>
    <w:tmpl w:val="D1902E5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2D31221"/>
    <w:multiLevelType w:val="hybridMultilevel"/>
    <w:tmpl w:val="49909A32"/>
    <w:lvl w:ilvl="0" w:tplc="1BCCD43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3657711"/>
    <w:multiLevelType w:val="hybridMultilevel"/>
    <w:tmpl w:val="36B42362"/>
    <w:lvl w:ilvl="0" w:tplc="C0A889A8">
      <w:start w:val="1"/>
      <w:numFmt w:val="lowerLetter"/>
      <w:lvlText w:val="%1)"/>
      <w:lvlJc w:val="left"/>
      <w:pPr>
        <w:ind w:left="1077" w:hanging="360"/>
      </w:pPr>
      <w:rPr>
        <w:b/>
        <w:bCs/>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8" w15:restartNumberingAfterBreak="0">
    <w:nsid w:val="648A49BD"/>
    <w:multiLevelType w:val="hybridMultilevel"/>
    <w:tmpl w:val="0322AAFC"/>
    <w:lvl w:ilvl="0" w:tplc="BE8A23FC">
      <w:start w:val="1"/>
      <w:numFmt w:val="upperRoman"/>
      <w:lvlText w:val="%1."/>
      <w:lvlJc w:val="left"/>
      <w:pPr>
        <w:ind w:left="1440" w:hanging="72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648A57DC"/>
    <w:multiLevelType w:val="hybridMultilevel"/>
    <w:tmpl w:val="BEAA33B4"/>
    <w:lvl w:ilvl="0" w:tplc="06487042">
      <w:start w:val="1"/>
      <w:numFmt w:val="decimal"/>
      <w:lvlText w:val="%1."/>
      <w:lvlJc w:val="left"/>
      <w:pPr>
        <w:ind w:left="360" w:hanging="360"/>
      </w:pPr>
      <w:rPr>
        <w:rFonts w:hint="default"/>
        <w:b w:val="0"/>
        <w:bCs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68600989"/>
    <w:multiLevelType w:val="hybridMultilevel"/>
    <w:tmpl w:val="02A26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94412A3"/>
    <w:multiLevelType w:val="hybridMultilevel"/>
    <w:tmpl w:val="37C4E5BA"/>
    <w:lvl w:ilvl="0" w:tplc="0405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2FA893B8">
      <w:start w:val="1"/>
      <w:numFmt w:val="lowerLetter"/>
      <w:lvlText w:val="%2"/>
      <w:lvlJc w:val="left"/>
      <w:pPr>
        <w:ind w:left="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0530C">
      <w:start w:val="1"/>
      <w:numFmt w:val="lowerRoman"/>
      <w:lvlText w:val="%3"/>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28BCC">
      <w:start w:val="1"/>
      <w:numFmt w:val="decimal"/>
      <w:lvlText w:val="%4"/>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E275E">
      <w:start w:val="1"/>
      <w:numFmt w:val="lowerLetter"/>
      <w:lvlText w:val="%5"/>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CEC0A">
      <w:start w:val="1"/>
      <w:numFmt w:val="lowerRoman"/>
      <w:lvlText w:val="%6"/>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4DEAE">
      <w:start w:val="1"/>
      <w:numFmt w:val="decimal"/>
      <w:lvlText w:val="%7"/>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252F6">
      <w:start w:val="1"/>
      <w:numFmt w:val="lowerLetter"/>
      <w:lvlText w:val="%8"/>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AC29C">
      <w:start w:val="1"/>
      <w:numFmt w:val="lowerRoman"/>
      <w:lvlText w:val="%9"/>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9C27985"/>
    <w:multiLevelType w:val="hybridMultilevel"/>
    <w:tmpl w:val="3EDC0AD4"/>
    <w:lvl w:ilvl="0" w:tplc="DDE053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823843"/>
    <w:multiLevelType w:val="hybridMultilevel"/>
    <w:tmpl w:val="850A4BB2"/>
    <w:lvl w:ilvl="0" w:tplc="4E08F90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CB353D6"/>
    <w:multiLevelType w:val="hybridMultilevel"/>
    <w:tmpl w:val="834C5EFA"/>
    <w:lvl w:ilvl="0" w:tplc="29527DD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CF24755"/>
    <w:multiLevelType w:val="hybridMultilevel"/>
    <w:tmpl w:val="35985716"/>
    <w:lvl w:ilvl="0" w:tplc="42B8DEA8">
      <w:start w:val="1"/>
      <w:numFmt w:val="decimal"/>
      <w:lvlText w:val="%1."/>
      <w:lvlJc w:val="left"/>
      <w:pPr>
        <w:ind w:left="720" w:hanging="360"/>
      </w:pPr>
      <w:rPr>
        <w:rFonts w:hint="default"/>
        <w:b w:val="0"/>
        <w:bCs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11E60D8"/>
    <w:multiLevelType w:val="hybridMultilevel"/>
    <w:tmpl w:val="8B6C25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71952FBC"/>
    <w:multiLevelType w:val="hybridMultilevel"/>
    <w:tmpl w:val="3300F3EA"/>
    <w:lvl w:ilvl="0" w:tplc="C046D2B2">
      <w:start w:val="1"/>
      <w:numFmt w:val="decimal"/>
      <w:lvlText w:val="%1."/>
      <w:lvlJc w:val="left"/>
      <w:pPr>
        <w:ind w:left="2160" w:hanging="360"/>
      </w:pPr>
      <w:rPr>
        <w:rFonts w:ascii="Arial" w:hAnsi="Arial" w:cs="Arial" w:hint="default"/>
        <w:b w:val="0"/>
        <w:bCs w:val="0"/>
        <w:sz w:val="20"/>
        <w:szCs w:val="2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8" w15:restartNumberingAfterBreak="0">
    <w:nsid w:val="74262DE8"/>
    <w:multiLevelType w:val="hybridMultilevel"/>
    <w:tmpl w:val="9E4EB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51503E4"/>
    <w:multiLevelType w:val="hybridMultilevel"/>
    <w:tmpl w:val="F1D06824"/>
    <w:lvl w:ilvl="0" w:tplc="BFA0DD00">
      <w:start w:val="5"/>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77F95039"/>
    <w:multiLevelType w:val="hybridMultilevel"/>
    <w:tmpl w:val="7A020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9D93B57"/>
    <w:multiLevelType w:val="hybridMultilevel"/>
    <w:tmpl w:val="D1E4A142"/>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7CC15E3A"/>
    <w:multiLevelType w:val="hybridMultilevel"/>
    <w:tmpl w:val="59F8FF04"/>
    <w:lvl w:ilvl="0" w:tplc="861C6422">
      <w:start w:val="1"/>
      <w:numFmt w:val="decimal"/>
      <w:lvlText w:val="%1."/>
      <w:lvlJc w:val="left"/>
      <w:pPr>
        <w:ind w:left="644" w:hanging="360"/>
      </w:pPr>
      <w:rPr>
        <w:rFonts w:hint="default"/>
        <w:b w:val="0"/>
      </w:rPr>
    </w:lvl>
    <w:lvl w:ilvl="1" w:tplc="DD406E40" w:tentative="1">
      <w:start w:val="1"/>
      <w:numFmt w:val="lowerLetter"/>
      <w:lvlText w:val="%2."/>
      <w:lvlJc w:val="left"/>
      <w:pPr>
        <w:ind w:left="1364" w:hanging="360"/>
      </w:pPr>
    </w:lvl>
    <w:lvl w:ilvl="2" w:tplc="138072D8" w:tentative="1">
      <w:start w:val="1"/>
      <w:numFmt w:val="lowerRoman"/>
      <w:lvlText w:val="%3."/>
      <w:lvlJc w:val="right"/>
      <w:pPr>
        <w:ind w:left="2084" w:hanging="180"/>
      </w:pPr>
    </w:lvl>
    <w:lvl w:ilvl="3" w:tplc="37A8738C" w:tentative="1">
      <w:start w:val="1"/>
      <w:numFmt w:val="decimal"/>
      <w:lvlText w:val="%4."/>
      <w:lvlJc w:val="left"/>
      <w:pPr>
        <w:ind w:left="2804" w:hanging="360"/>
      </w:pPr>
    </w:lvl>
    <w:lvl w:ilvl="4" w:tplc="473A122E" w:tentative="1">
      <w:start w:val="1"/>
      <w:numFmt w:val="lowerLetter"/>
      <w:lvlText w:val="%5."/>
      <w:lvlJc w:val="left"/>
      <w:pPr>
        <w:ind w:left="3524" w:hanging="360"/>
      </w:pPr>
    </w:lvl>
    <w:lvl w:ilvl="5" w:tplc="F1E0B432" w:tentative="1">
      <w:start w:val="1"/>
      <w:numFmt w:val="lowerRoman"/>
      <w:lvlText w:val="%6."/>
      <w:lvlJc w:val="right"/>
      <w:pPr>
        <w:ind w:left="4244" w:hanging="180"/>
      </w:pPr>
    </w:lvl>
    <w:lvl w:ilvl="6" w:tplc="8AB49FA6" w:tentative="1">
      <w:start w:val="1"/>
      <w:numFmt w:val="decimal"/>
      <w:lvlText w:val="%7."/>
      <w:lvlJc w:val="left"/>
      <w:pPr>
        <w:ind w:left="4964" w:hanging="360"/>
      </w:pPr>
    </w:lvl>
    <w:lvl w:ilvl="7" w:tplc="4A9485E8" w:tentative="1">
      <w:start w:val="1"/>
      <w:numFmt w:val="lowerLetter"/>
      <w:lvlText w:val="%8."/>
      <w:lvlJc w:val="left"/>
      <w:pPr>
        <w:ind w:left="5684" w:hanging="360"/>
      </w:pPr>
    </w:lvl>
    <w:lvl w:ilvl="8" w:tplc="A3EACBCA" w:tentative="1">
      <w:start w:val="1"/>
      <w:numFmt w:val="lowerRoman"/>
      <w:lvlText w:val="%9."/>
      <w:lvlJc w:val="right"/>
      <w:pPr>
        <w:ind w:left="6404" w:hanging="180"/>
      </w:pPr>
    </w:lvl>
  </w:abstractNum>
  <w:abstractNum w:abstractNumId="63" w15:restartNumberingAfterBreak="0">
    <w:nsid w:val="7D7D6C79"/>
    <w:multiLevelType w:val="hybridMultilevel"/>
    <w:tmpl w:val="06D20F4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EF56008"/>
    <w:multiLevelType w:val="hybridMultilevel"/>
    <w:tmpl w:val="84FC4500"/>
    <w:lvl w:ilvl="0" w:tplc="02A845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F426811"/>
    <w:multiLevelType w:val="hybridMultilevel"/>
    <w:tmpl w:val="244A7A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7FCD412D"/>
    <w:multiLevelType w:val="hybridMultilevel"/>
    <w:tmpl w:val="82D2319C"/>
    <w:lvl w:ilvl="0" w:tplc="9C469DF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13949931">
    <w:abstractNumId w:val="66"/>
  </w:num>
  <w:num w:numId="2" w16cid:durableId="1720131733">
    <w:abstractNumId w:val="39"/>
  </w:num>
  <w:num w:numId="3" w16cid:durableId="2126845962">
    <w:abstractNumId w:val="44"/>
  </w:num>
  <w:num w:numId="4" w16cid:durableId="955333968">
    <w:abstractNumId w:val="24"/>
  </w:num>
  <w:num w:numId="5" w16cid:durableId="1391877879">
    <w:abstractNumId w:val="16"/>
  </w:num>
  <w:num w:numId="6" w16cid:durableId="1267035399">
    <w:abstractNumId w:val="37"/>
  </w:num>
  <w:num w:numId="7" w16cid:durableId="2045398700">
    <w:abstractNumId w:val="56"/>
  </w:num>
  <w:num w:numId="8" w16cid:durableId="1043754448">
    <w:abstractNumId w:val="7"/>
  </w:num>
  <w:num w:numId="9" w16cid:durableId="53242129">
    <w:abstractNumId w:val="53"/>
  </w:num>
  <w:num w:numId="10" w16cid:durableId="400254820">
    <w:abstractNumId w:val="10"/>
  </w:num>
  <w:num w:numId="11" w16cid:durableId="756443484">
    <w:abstractNumId w:val="64"/>
  </w:num>
  <w:num w:numId="12" w16cid:durableId="310983128">
    <w:abstractNumId w:val="62"/>
  </w:num>
  <w:num w:numId="13" w16cid:durableId="1558005060">
    <w:abstractNumId w:val="9"/>
  </w:num>
  <w:num w:numId="14" w16cid:durableId="1926452894">
    <w:abstractNumId w:val="41"/>
  </w:num>
  <w:num w:numId="15" w16cid:durableId="574895847">
    <w:abstractNumId w:val="6"/>
  </w:num>
  <w:num w:numId="16" w16cid:durableId="468864980">
    <w:abstractNumId w:val="33"/>
  </w:num>
  <w:num w:numId="17" w16cid:durableId="783110537">
    <w:abstractNumId w:val="29"/>
  </w:num>
  <w:num w:numId="18" w16cid:durableId="1627614352">
    <w:abstractNumId w:val="60"/>
  </w:num>
  <w:num w:numId="19" w16cid:durableId="1265336150">
    <w:abstractNumId w:val="43"/>
  </w:num>
  <w:num w:numId="20" w16cid:durableId="899248271">
    <w:abstractNumId w:val="21"/>
  </w:num>
  <w:num w:numId="21" w16cid:durableId="1510675059">
    <w:abstractNumId w:val="48"/>
  </w:num>
  <w:num w:numId="22" w16cid:durableId="500898336">
    <w:abstractNumId w:val="34"/>
  </w:num>
  <w:num w:numId="23" w16cid:durableId="1509170769">
    <w:abstractNumId w:val="30"/>
  </w:num>
  <w:num w:numId="24" w16cid:durableId="970094287">
    <w:abstractNumId w:val="0"/>
  </w:num>
  <w:num w:numId="25" w16cid:durableId="893541085">
    <w:abstractNumId w:val="63"/>
  </w:num>
  <w:num w:numId="26" w16cid:durableId="429280385">
    <w:abstractNumId w:val="42"/>
  </w:num>
  <w:num w:numId="27" w16cid:durableId="1403717573">
    <w:abstractNumId w:val="36"/>
  </w:num>
  <w:num w:numId="28" w16cid:durableId="86193978">
    <w:abstractNumId w:val="2"/>
  </w:num>
  <w:num w:numId="29" w16cid:durableId="1343628571">
    <w:abstractNumId w:val="55"/>
  </w:num>
  <w:num w:numId="30" w16cid:durableId="1177422095">
    <w:abstractNumId w:val="28"/>
  </w:num>
  <w:num w:numId="31" w16cid:durableId="1472598920">
    <w:abstractNumId w:val="59"/>
  </w:num>
  <w:num w:numId="32" w16cid:durableId="136654507">
    <w:abstractNumId w:val="8"/>
  </w:num>
  <w:num w:numId="33" w16cid:durableId="239141060">
    <w:abstractNumId w:val="46"/>
  </w:num>
  <w:num w:numId="34" w16cid:durableId="1851329577">
    <w:abstractNumId w:val="52"/>
  </w:num>
  <w:num w:numId="35" w16cid:durableId="1706908817">
    <w:abstractNumId w:val="40"/>
  </w:num>
  <w:num w:numId="36" w16cid:durableId="329337669">
    <w:abstractNumId w:val="25"/>
  </w:num>
  <w:num w:numId="37" w16cid:durableId="76051929">
    <w:abstractNumId w:val="26"/>
  </w:num>
  <w:num w:numId="38" w16cid:durableId="1032153758">
    <w:abstractNumId w:val="17"/>
  </w:num>
  <w:num w:numId="39" w16cid:durableId="713504354">
    <w:abstractNumId w:val="58"/>
  </w:num>
  <w:num w:numId="40" w16cid:durableId="1463113645">
    <w:abstractNumId w:val="11"/>
  </w:num>
  <w:num w:numId="41" w16cid:durableId="1052198421">
    <w:abstractNumId w:val="13"/>
  </w:num>
  <w:num w:numId="42" w16cid:durableId="126169190">
    <w:abstractNumId w:val="31"/>
  </w:num>
  <w:num w:numId="43" w16cid:durableId="139688382">
    <w:abstractNumId w:val="49"/>
  </w:num>
  <w:num w:numId="44" w16cid:durableId="2142336361">
    <w:abstractNumId w:val="14"/>
  </w:num>
  <w:num w:numId="45" w16cid:durableId="751633081">
    <w:abstractNumId w:val="1"/>
  </w:num>
  <w:num w:numId="46" w16cid:durableId="741173920">
    <w:abstractNumId w:val="61"/>
  </w:num>
  <w:num w:numId="47" w16cid:durableId="1890216809">
    <w:abstractNumId w:val="4"/>
  </w:num>
  <w:num w:numId="48" w16cid:durableId="1777283724">
    <w:abstractNumId w:val="19"/>
  </w:num>
  <w:num w:numId="49" w16cid:durableId="2071229928">
    <w:abstractNumId w:val="27"/>
  </w:num>
  <w:num w:numId="50" w16cid:durableId="890531678">
    <w:abstractNumId w:val="65"/>
  </w:num>
  <w:num w:numId="51" w16cid:durableId="838236239">
    <w:abstractNumId w:val="12"/>
  </w:num>
  <w:num w:numId="52" w16cid:durableId="347371272">
    <w:abstractNumId w:val="38"/>
  </w:num>
  <w:num w:numId="53" w16cid:durableId="78601212">
    <w:abstractNumId w:val="22"/>
  </w:num>
  <w:num w:numId="54" w16cid:durableId="768232386">
    <w:abstractNumId w:val="15"/>
  </w:num>
  <w:num w:numId="55" w16cid:durableId="883101750">
    <w:abstractNumId w:val="18"/>
  </w:num>
  <w:num w:numId="56" w16cid:durableId="1154180368">
    <w:abstractNumId w:val="35"/>
  </w:num>
  <w:num w:numId="57" w16cid:durableId="580220409">
    <w:abstractNumId w:val="23"/>
  </w:num>
  <w:num w:numId="58" w16cid:durableId="1825003795">
    <w:abstractNumId w:val="50"/>
  </w:num>
  <w:num w:numId="59" w16cid:durableId="663319953">
    <w:abstractNumId w:val="5"/>
  </w:num>
  <w:num w:numId="60" w16cid:durableId="1427654726">
    <w:abstractNumId w:val="45"/>
  </w:num>
  <w:num w:numId="61" w16cid:durableId="122115250">
    <w:abstractNumId w:val="57"/>
  </w:num>
  <w:num w:numId="62" w16cid:durableId="1087850501">
    <w:abstractNumId w:val="20"/>
  </w:num>
  <w:num w:numId="63" w16cid:durableId="1093671208">
    <w:abstractNumId w:val="32"/>
  </w:num>
  <w:num w:numId="64" w16cid:durableId="430664277">
    <w:abstractNumId w:val="3"/>
  </w:num>
  <w:num w:numId="65" w16cid:durableId="1196307448">
    <w:abstractNumId w:val="47"/>
  </w:num>
  <w:num w:numId="66" w16cid:durableId="1891766315">
    <w:abstractNumId w:val="54"/>
  </w:num>
  <w:num w:numId="67" w16cid:durableId="1331324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1B"/>
    <w:rsid w:val="00005225"/>
    <w:rsid w:val="00012AA1"/>
    <w:rsid w:val="00014676"/>
    <w:rsid w:val="00034D12"/>
    <w:rsid w:val="0003616B"/>
    <w:rsid w:val="000424DE"/>
    <w:rsid w:val="00046EC2"/>
    <w:rsid w:val="0005092C"/>
    <w:rsid w:val="000527F4"/>
    <w:rsid w:val="00056D2C"/>
    <w:rsid w:val="00060EEB"/>
    <w:rsid w:val="00063D68"/>
    <w:rsid w:val="00071A10"/>
    <w:rsid w:val="0007567C"/>
    <w:rsid w:val="00080BB9"/>
    <w:rsid w:val="00082F15"/>
    <w:rsid w:val="00087A47"/>
    <w:rsid w:val="00091822"/>
    <w:rsid w:val="000945D8"/>
    <w:rsid w:val="0009511C"/>
    <w:rsid w:val="000A06A1"/>
    <w:rsid w:val="000A113E"/>
    <w:rsid w:val="000A56A2"/>
    <w:rsid w:val="000A6729"/>
    <w:rsid w:val="000C2227"/>
    <w:rsid w:val="000D21A0"/>
    <w:rsid w:val="000D7E82"/>
    <w:rsid w:val="000E6F81"/>
    <w:rsid w:val="000F26B1"/>
    <w:rsid w:val="00117373"/>
    <w:rsid w:val="00123CD5"/>
    <w:rsid w:val="0012669E"/>
    <w:rsid w:val="00156DA5"/>
    <w:rsid w:val="00173482"/>
    <w:rsid w:val="00176C9A"/>
    <w:rsid w:val="00181841"/>
    <w:rsid w:val="00196B6B"/>
    <w:rsid w:val="001A584B"/>
    <w:rsid w:val="001B0E5B"/>
    <w:rsid w:val="001B2A1A"/>
    <w:rsid w:val="001B793D"/>
    <w:rsid w:val="001C0BA9"/>
    <w:rsid w:val="001C2D10"/>
    <w:rsid w:val="001D3BD5"/>
    <w:rsid w:val="001D3CC9"/>
    <w:rsid w:val="001D695B"/>
    <w:rsid w:val="001E18EF"/>
    <w:rsid w:val="001E3C74"/>
    <w:rsid w:val="001E54B8"/>
    <w:rsid w:val="001F5FB0"/>
    <w:rsid w:val="001F6EC1"/>
    <w:rsid w:val="002026DC"/>
    <w:rsid w:val="002130CE"/>
    <w:rsid w:val="0021614C"/>
    <w:rsid w:val="002210B6"/>
    <w:rsid w:val="00227379"/>
    <w:rsid w:val="00230A56"/>
    <w:rsid w:val="0023293F"/>
    <w:rsid w:val="00233022"/>
    <w:rsid w:val="00257CAF"/>
    <w:rsid w:val="00263416"/>
    <w:rsid w:val="00263ED0"/>
    <w:rsid w:val="00267536"/>
    <w:rsid w:val="00282A33"/>
    <w:rsid w:val="0028342D"/>
    <w:rsid w:val="00283A3A"/>
    <w:rsid w:val="00293D1B"/>
    <w:rsid w:val="002A0E88"/>
    <w:rsid w:val="002A3846"/>
    <w:rsid w:val="002A6FDF"/>
    <w:rsid w:val="002A719F"/>
    <w:rsid w:val="002B3503"/>
    <w:rsid w:val="002B5A0D"/>
    <w:rsid w:val="002B7317"/>
    <w:rsid w:val="002C1C85"/>
    <w:rsid w:val="002D405A"/>
    <w:rsid w:val="002D43D2"/>
    <w:rsid w:val="002E4F02"/>
    <w:rsid w:val="002F0853"/>
    <w:rsid w:val="002F20CB"/>
    <w:rsid w:val="002F552C"/>
    <w:rsid w:val="002F7E45"/>
    <w:rsid w:val="00301DCD"/>
    <w:rsid w:val="00331218"/>
    <w:rsid w:val="00332727"/>
    <w:rsid w:val="003444B3"/>
    <w:rsid w:val="00351366"/>
    <w:rsid w:val="00351908"/>
    <w:rsid w:val="00353E85"/>
    <w:rsid w:val="00357D7F"/>
    <w:rsid w:val="00363968"/>
    <w:rsid w:val="00366BDF"/>
    <w:rsid w:val="003819A9"/>
    <w:rsid w:val="00392928"/>
    <w:rsid w:val="003A27F2"/>
    <w:rsid w:val="003C442F"/>
    <w:rsid w:val="003F25CE"/>
    <w:rsid w:val="003F3F8B"/>
    <w:rsid w:val="00403AC3"/>
    <w:rsid w:val="00406DBC"/>
    <w:rsid w:val="0041180B"/>
    <w:rsid w:val="00412C45"/>
    <w:rsid w:val="00417B84"/>
    <w:rsid w:val="00420BA8"/>
    <w:rsid w:val="0042420D"/>
    <w:rsid w:val="00425C58"/>
    <w:rsid w:val="00432849"/>
    <w:rsid w:val="00433ADF"/>
    <w:rsid w:val="00434975"/>
    <w:rsid w:val="004350C8"/>
    <w:rsid w:val="00435855"/>
    <w:rsid w:val="0043586B"/>
    <w:rsid w:val="00437656"/>
    <w:rsid w:val="0046040D"/>
    <w:rsid w:val="004670C2"/>
    <w:rsid w:val="004740E6"/>
    <w:rsid w:val="0047487E"/>
    <w:rsid w:val="00477845"/>
    <w:rsid w:val="00480B16"/>
    <w:rsid w:val="0048251B"/>
    <w:rsid w:val="0048533B"/>
    <w:rsid w:val="004948E4"/>
    <w:rsid w:val="004A123F"/>
    <w:rsid w:val="004A7433"/>
    <w:rsid w:val="004B6640"/>
    <w:rsid w:val="004B7762"/>
    <w:rsid w:val="004D0656"/>
    <w:rsid w:val="004D06C0"/>
    <w:rsid w:val="004D3BE0"/>
    <w:rsid w:val="004D4BB5"/>
    <w:rsid w:val="004E70D8"/>
    <w:rsid w:val="004E715D"/>
    <w:rsid w:val="004F6BF2"/>
    <w:rsid w:val="00504C04"/>
    <w:rsid w:val="00505A06"/>
    <w:rsid w:val="00506E33"/>
    <w:rsid w:val="00506ED4"/>
    <w:rsid w:val="00507565"/>
    <w:rsid w:val="00515E94"/>
    <w:rsid w:val="00523773"/>
    <w:rsid w:val="005315CA"/>
    <w:rsid w:val="005422B8"/>
    <w:rsid w:val="0056358C"/>
    <w:rsid w:val="00563BE2"/>
    <w:rsid w:val="00572147"/>
    <w:rsid w:val="00572400"/>
    <w:rsid w:val="00577943"/>
    <w:rsid w:val="0059053C"/>
    <w:rsid w:val="0059066A"/>
    <w:rsid w:val="005A6F16"/>
    <w:rsid w:val="005B1E32"/>
    <w:rsid w:val="005B49DF"/>
    <w:rsid w:val="005B736F"/>
    <w:rsid w:val="005C2B1F"/>
    <w:rsid w:val="005C3056"/>
    <w:rsid w:val="005D1B3F"/>
    <w:rsid w:val="005D69A0"/>
    <w:rsid w:val="005E1884"/>
    <w:rsid w:val="005F090A"/>
    <w:rsid w:val="005F3A2C"/>
    <w:rsid w:val="005F660F"/>
    <w:rsid w:val="005F7ADB"/>
    <w:rsid w:val="00607667"/>
    <w:rsid w:val="00607983"/>
    <w:rsid w:val="0061064B"/>
    <w:rsid w:val="00612DC6"/>
    <w:rsid w:val="00617E3B"/>
    <w:rsid w:val="0062367C"/>
    <w:rsid w:val="00623F0D"/>
    <w:rsid w:val="0062623D"/>
    <w:rsid w:val="00626E49"/>
    <w:rsid w:val="00634F3A"/>
    <w:rsid w:val="00637A71"/>
    <w:rsid w:val="00637AD4"/>
    <w:rsid w:val="00641213"/>
    <w:rsid w:val="006433AD"/>
    <w:rsid w:val="006436BA"/>
    <w:rsid w:val="0065433B"/>
    <w:rsid w:val="00654862"/>
    <w:rsid w:val="00664D5F"/>
    <w:rsid w:val="006672A6"/>
    <w:rsid w:val="00671233"/>
    <w:rsid w:val="00672510"/>
    <w:rsid w:val="006753B1"/>
    <w:rsid w:val="00676BD4"/>
    <w:rsid w:val="00682B90"/>
    <w:rsid w:val="00690B96"/>
    <w:rsid w:val="00694B93"/>
    <w:rsid w:val="0069731C"/>
    <w:rsid w:val="006A6B7E"/>
    <w:rsid w:val="006B0F64"/>
    <w:rsid w:val="006B1ABE"/>
    <w:rsid w:val="006F6EB6"/>
    <w:rsid w:val="00704F16"/>
    <w:rsid w:val="00705FD8"/>
    <w:rsid w:val="00713178"/>
    <w:rsid w:val="00720128"/>
    <w:rsid w:val="0072278B"/>
    <w:rsid w:val="007367A3"/>
    <w:rsid w:val="007421A4"/>
    <w:rsid w:val="00752A5C"/>
    <w:rsid w:val="007651F4"/>
    <w:rsid w:val="00777478"/>
    <w:rsid w:val="00777AB8"/>
    <w:rsid w:val="00782147"/>
    <w:rsid w:val="007A79E0"/>
    <w:rsid w:val="007B21F9"/>
    <w:rsid w:val="007B4DEB"/>
    <w:rsid w:val="007C1BAF"/>
    <w:rsid w:val="007E439B"/>
    <w:rsid w:val="007E67C7"/>
    <w:rsid w:val="008004B2"/>
    <w:rsid w:val="00812908"/>
    <w:rsid w:val="00813706"/>
    <w:rsid w:val="008178B0"/>
    <w:rsid w:val="00820DAF"/>
    <w:rsid w:val="008211BC"/>
    <w:rsid w:val="008277E9"/>
    <w:rsid w:val="00830F18"/>
    <w:rsid w:val="0083462B"/>
    <w:rsid w:val="00837F3A"/>
    <w:rsid w:val="00850BEC"/>
    <w:rsid w:val="0085206D"/>
    <w:rsid w:val="00853E2D"/>
    <w:rsid w:val="008711BE"/>
    <w:rsid w:val="008737A5"/>
    <w:rsid w:val="00873B74"/>
    <w:rsid w:val="008803FD"/>
    <w:rsid w:val="00886161"/>
    <w:rsid w:val="00886B67"/>
    <w:rsid w:val="00890267"/>
    <w:rsid w:val="008B2B54"/>
    <w:rsid w:val="008C3304"/>
    <w:rsid w:val="008D2E6C"/>
    <w:rsid w:val="008D4E7D"/>
    <w:rsid w:val="008E7A03"/>
    <w:rsid w:val="008F58D3"/>
    <w:rsid w:val="008F6EDC"/>
    <w:rsid w:val="00902D09"/>
    <w:rsid w:val="00902D33"/>
    <w:rsid w:val="0090598D"/>
    <w:rsid w:val="00915234"/>
    <w:rsid w:val="00916D1C"/>
    <w:rsid w:val="00931950"/>
    <w:rsid w:val="0093290B"/>
    <w:rsid w:val="00934139"/>
    <w:rsid w:val="00941091"/>
    <w:rsid w:val="009458DC"/>
    <w:rsid w:val="00951A95"/>
    <w:rsid w:val="00956309"/>
    <w:rsid w:val="009564FD"/>
    <w:rsid w:val="0096341B"/>
    <w:rsid w:val="0096686C"/>
    <w:rsid w:val="00976CA2"/>
    <w:rsid w:val="0098375B"/>
    <w:rsid w:val="00986050"/>
    <w:rsid w:val="009A5131"/>
    <w:rsid w:val="009B3699"/>
    <w:rsid w:val="009B7728"/>
    <w:rsid w:val="009C297C"/>
    <w:rsid w:val="009C40CB"/>
    <w:rsid w:val="009D2349"/>
    <w:rsid w:val="009E059A"/>
    <w:rsid w:val="009E524E"/>
    <w:rsid w:val="009E6315"/>
    <w:rsid w:val="009E6C7C"/>
    <w:rsid w:val="009E75D5"/>
    <w:rsid w:val="00A0011A"/>
    <w:rsid w:val="00A1791E"/>
    <w:rsid w:val="00A23D95"/>
    <w:rsid w:val="00A30C8E"/>
    <w:rsid w:val="00A60218"/>
    <w:rsid w:val="00A75D31"/>
    <w:rsid w:val="00A80628"/>
    <w:rsid w:val="00A80825"/>
    <w:rsid w:val="00A83E5A"/>
    <w:rsid w:val="00AA36F5"/>
    <w:rsid w:val="00AA475C"/>
    <w:rsid w:val="00AA5536"/>
    <w:rsid w:val="00AB3F27"/>
    <w:rsid w:val="00AC30B0"/>
    <w:rsid w:val="00AD0A64"/>
    <w:rsid w:val="00AD544F"/>
    <w:rsid w:val="00AE158C"/>
    <w:rsid w:val="00AE7339"/>
    <w:rsid w:val="00AF3AD6"/>
    <w:rsid w:val="00AF5363"/>
    <w:rsid w:val="00AF6E97"/>
    <w:rsid w:val="00B006BA"/>
    <w:rsid w:val="00B0418F"/>
    <w:rsid w:val="00B04898"/>
    <w:rsid w:val="00B05679"/>
    <w:rsid w:val="00B22E7C"/>
    <w:rsid w:val="00B3169D"/>
    <w:rsid w:val="00B33F4F"/>
    <w:rsid w:val="00B35271"/>
    <w:rsid w:val="00B36ACE"/>
    <w:rsid w:val="00B41559"/>
    <w:rsid w:val="00B526CB"/>
    <w:rsid w:val="00B55C88"/>
    <w:rsid w:val="00B56EC2"/>
    <w:rsid w:val="00B619E1"/>
    <w:rsid w:val="00B6523F"/>
    <w:rsid w:val="00B71A5A"/>
    <w:rsid w:val="00B71B61"/>
    <w:rsid w:val="00B71D3B"/>
    <w:rsid w:val="00B71FC7"/>
    <w:rsid w:val="00B90EB2"/>
    <w:rsid w:val="00B97034"/>
    <w:rsid w:val="00BA7FC7"/>
    <w:rsid w:val="00BB5461"/>
    <w:rsid w:val="00BB5D73"/>
    <w:rsid w:val="00BB5E3D"/>
    <w:rsid w:val="00BC2A74"/>
    <w:rsid w:val="00BC7A95"/>
    <w:rsid w:val="00BD0C1B"/>
    <w:rsid w:val="00BD3853"/>
    <w:rsid w:val="00BD509A"/>
    <w:rsid w:val="00BE326D"/>
    <w:rsid w:val="00BE5BE4"/>
    <w:rsid w:val="00BE5CB8"/>
    <w:rsid w:val="00BF084B"/>
    <w:rsid w:val="00BF0C1B"/>
    <w:rsid w:val="00BF18F9"/>
    <w:rsid w:val="00BF7D6F"/>
    <w:rsid w:val="00C04CB7"/>
    <w:rsid w:val="00C12533"/>
    <w:rsid w:val="00C20E92"/>
    <w:rsid w:val="00C3030F"/>
    <w:rsid w:val="00C31037"/>
    <w:rsid w:val="00C33D62"/>
    <w:rsid w:val="00C446C2"/>
    <w:rsid w:val="00C450AE"/>
    <w:rsid w:val="00C454EF"/>
    <w:rsid w:val="00C45AAC"/>
    <w:rsid w:val="00C5254E"/>
    <w:rsid w:val="00C53BF0"/>
    <w:rsid w:val="00C55229"/>
    <w:rsid w:val="00C628D1"/>
    <w:rsid w:val="00C6651D"/>
    <w:rsid w:val="00C7482E"/>
    <w:rsid w:val="00C765FA"/>
    <w:rsid w:val="00C97C48"/>
    <w:rsid w:val="00CA231B"/>
    <w:rsid w:val="00CA3EAC"/>
    <w:rsid w:val="00CA4A19"/>
    <w:rsid w:val="00CA6B83"/>
    <w:rsid w:val="00CB4CB4"/>
    <w:rsid w:val="00CC44A0"/>
    <w:rsid w:val="00CC6575"/>
    <w:rsid w:val="00CD12AC"/>
    <w:rsid w:val="00CD2758"/>
    <w:rsid w:val="00CE2C26"/>
    <w:rsid w:val="00CF2A27"/>
    <w:rsid w:val="00D06F24"/>
    <w:rsid w:val="00D07265"/>
    <w:rsid w:val="00D30EFB"/>
    <w:rsid w:val="00D34969"/>
    <w:rsid w:val="00D603B9"/>
    <w:rsid w:val="00D63BE3"/>
    <w:rsid w:val="00D731AD"/>
    <w:rsid w:val="00D86F6B"/>
    <w:rsid w:val="00D90DBD"/>
    <w:rsid w:val="00D978E9"/>
    <w:rsid w:val="00D97FD0"/>
    <w:rsid w:val="00DA47B4"/>
    <w:rsid w:val="00DB3B35"/>
    <w:rsid w:val="00DB3CBE"/>
    <w:rsid w:val="00DB3FA7"/>
    <w:rsid w:val="00DB640E"/>
    <w:rsid w:val="00DC101B"/>
    <w:rsid w:val="00DC29DE"/>
    <w:rsid w:val="00DD47AF"/>
    <w:rsid w:val="00DE4347"/>
    <w:rsid w:val="00DE4D05"/>
    <w:rsid w:val="00DF6EBD"/>
    <w:rsid w:val="00E01621"/>
    <w:rsid w:val="00E02CAE"/>
    <w:rsid w:val="00E03857"/>
    <w:rsid w:val="00E108FD"/>
    <w:rsid w:val="00E12ADD"/>
    <w:rsid w:val="00E13139"/>
    <w:rsid w:val="00E23F61"/>
    <w:rsid w:val="00E335EF"/>
    <w:rsid w:val="00E3497B"/>
    <w:rsid w:val="00E36FF0"/>
    <w:rsid w:val="00E37C60"/>
    <w:rsid w:val="00E500C7"/>
    <w:rsid w:val="00E73EFB"/>
    <w:rsid w:val="00E7743E"/>
    <w:rsid w:val="00E815CE"/>
    <w:rsid w:val="00E857B4"/>
    <w:rsid w:val="00E91936"/>
    <w:rsid w:val="00E92344"/>
    <w:rsid w:val="00E9386F"/>
    <w:rsid w:val="00E9589C"/>
    <w:rsid w:val="00E967B6"/>
    <w:rsid w:val="00EA2687"/>
    <w:rsid w:val="00EA34DD"/>
    <w:rsid w:val="00EB506F"/>
    <w:rsid w:val="00EB511F"/>
    <w:rsid w:val="00EC4EA3"/>
    <w:rsid w:val="00EC72ED"/>
    <w:rsid w:val="00ED26B5"/>
    <w:rsid w:val="00ED67DF"/>
    <w:rsid w:val="00EE1053"/>
    <w:rsid w:val="00EE21A1"/>
    <w:rsid w:val="00EE3EBF"/>
    <w:rsid w:val="00F0558C"/>
    <w:rsid w:val="00F05AB9"/>
    <w:rsid w:val="00F06DC3"/>
    <w:rsid w:val="00F12662"/>
    <w:rsid w:val="00F12BD5"/>
    <w:rsid w:val="00F16C05"/>
    <w:rsid w:val="00F26432"/>
    <w:rsid w:val="00F269AB"/>
    <w:rsid w:val="00F47786"/>
    <w:rsid w:val="00F553BF"/>
    <w:rsid w:val="00F5657C"/>
    <w:rsid w:val="00F573D3"/>
    <w:rsid w:val="00F608DC"/>
    <w:rsid w:val="00F631AD"/>
    <w:rsid w:val="00F66D89"/>
    <w:rsid w:val="00F7458A"/>
    <w:rsid w:val="00F84AE6"/>
    <w:rsid w:val="00F879FB"/>
    <w:rsid w:val="00F94704"/>
    <w:rsid w:val="00F94E15"/>
    <w:rsid w:val="00F97DFA"/>
    <w:rsid w:val="00FB07BA"/>
    <w:rsid w:val="00FB11B8"/>
    <w:rsid w:val="00FB3BFA"/>
    <w:rsid w:val="00FB5D8D"/>
    <w:rsid w:val="00FC1254"/>
    <w:rsid w:val="00FE3D50"/>
    <w:rsid w:val="00FF0C4D"/>
    <w:rsid w:val="00FF50B5"/>
    <w:rsid w:val="00FF7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E5B6"/>
  <w15:chartTrackingRefBased/>
  <w15:docId w15:val="{BC36F5D0-AA70-47E4-8DAD-726CEB76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8251B"/>
    <w:pPr>
      <w:keepNext/>
      <w:keepLines/>
      <w:spacing w:before="360" w:after="80"/>
      <w:outlineLvl w:val="0"/>
    </w:pPr>
    <w:rPr>
      <w:rFonts w:asciiTheme="majorHAnsi" w:eastAsiaTheme="majorEastAsia" w:hAnsiTheme="majorHAnsi" w:cstheme="majorBidi"/>
      <w:color w:val="007739" w:themeColor="accent1" w:themeShade="BF"/>
      <w:sz w:val="40"/>
      <w:szCs w:val="40"/>
    </w:rPr>
  </w:style>
  <w:style w:type="paragraph" w:styleId="Nadpis2">
    <w:name w:val="heading 2"/>
    <w:basedOn w:val="Normln"/>
    <w:next w:val="Normln"/>
    <w:link w:val="Nadpis2Char"/>
    <w:uiPriority w:val="9"/>
    <w:semiHidden/>
    <w:unhideWhenUsed/>
    <w:qFormat/>
    <w:rsid w:val="0048251B"/>
    <w:pPr>
      <w:keepNext/>
      <w:keepLines/>
      <w:spacing w:before="160" w:after="80"/>
      <w:outlineLvl w:val="1"/>
    </w:pPr>
    <w:rPr>
      <w:rFonts w:asciiTheme="majorHAnsi" w:eastAsiaTheme="majorEastAsia" w:hAnsiTheme="majorHAnsi" w:cstheme="majorBidi"/>
      <w:color w:val="007739" w:themeColor="accent1" w:themeShade="BF"/>
      <w:sz w:val="32"/>
      <w:szCs w:val="32"/>
    </w:rPr>
  </w:style>
  <w:style w:type="paragraph" w:styleId="Nadpis3">
    <w:name w:val="heading 3"/>
    <w:basedOn w:val="Normln"/>
    <w:next w:val="Normln"/>
    <w:link w:val="Nadpis3Char"/>
    <w:uiPriority w:val="9"/>
    <w:semiHidden/>
    <w:unhideWhenUsed/>
    <w:qFormat/>
    <w:rsid w:val="0048251B"/>
    <w:pPr>
      <w:keepNext/>
      <w:keepLines/>
      <w:spacing w:before="160" w:after="80"/>
      <w:outlineLvl w:val="2"/>
    </w:pPr>
    <w:rPr>
      <w:rFonts w:eastAsiaTheme="majorEastAsia" w:cstheme="majorBidi"/>
      <w:color w:val="007739" w:themeColor="accent1" w:themeShade="BF"/>
      <w:sz w:val="28"/>
      <w:szCs w:val="28"/>
    </w:rPr>
  </w:style>
  <w:style w:type="paragraph" w:styleId="Nadpis4">
    <w:name w:val="heading 4"/>
    <w:basedOn w:val="Normln"/>
    <w:next w:val="Normln"/>
    <w:link w:val="Nadpis4Char"/>
    <w:uiPriority w:val="9"/>
    <w:semiHidden/>
    <w:unhideWhenUsed/>
    <w:qFormat/>
    <w:rsid w:val="0048251B"/>
    <w:pPr>
      <w:keepNext/>
      <w:keepLines/>
      <w:spacing w:before="80" w:after="40"/>
      <w:outlineLvl w:val="3"/>
    </w:pPr>
    <w:rPr>
      <w:rFonts w:eastAsiaTheme="majorEastAsia" w:cstheme="majorBidi"/>
      <w:i/>
      <w:iCs/>
      <w:color w:val="007739" w:themeColor="accent1" w:themeShade="BF"/>
    </w:rPr>
  </w:style>
  <w:style w:type="paragraph" w:styleId="Nadpis5">
    <w:name w:val="heading 5"/>
    <w:basedOn w:val="Normln"/>
    <w:next w:val="Normln"/>
    <w:link w:val="Nadpis5Char"/>
    <w:uiPriority w:val="9"/>
    <w:semiHidden/>
    <w:unhideWhenUsed/>
    <w:qFormat/>
    <w:rsid w:val="0048251B"/>
    <w:pPr>
      <w:keepNext/>
      <w:keepLines/>
      <w:spacing w:before="80" w:after="40"/>
      <w:outlineLvl w:val="4"/>
    </w:pPr>
    <w:rPr>
      <w:rFonts w:eastAsiaTheme="majorEastAsia" w:cstheme="majorBidi"/>
      <w:color w:val="007739" w:themeColor="accent1" w:themeShade="BF"/>
    </w:rPr>
  </w:style>
  <w:style w:type="paragraph" w:styleId="Nadpis6">
    <w:name w:val="heading 6"/>
    <w:basedOn w:val="Normln"/>
    <w:next w:val="Normln"/>
    <w:link w:val="Nadpis6Char"/>
    <w:uiPriority w:val="9"/>
    <w:semiHidden/>
    <w:unhideWhenUsed/>
    <w:qFormat/>
    <w:rsid w:val="0048251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8251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8251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8251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251B"/>
    <w:rPr>
      <w:rFonts w:asciiTheme="majorHAnsi" w:eastAsiaTheme="majorEastAsia" w:hAnsiTheme="majorHAnsi" w:cstheme="majorBidi"/>
      <w:color w:val="007739" w:themeColor="accent1" w:themeShade="BF"/>
      <w:sz w:val="40"/>
      <w:szCs w:val="40"/>
    </w:rPr>
  </w:style>
  <w:style w:type="character" w:customStyle="1" w:styleId="Nadpis2Char">
    <w:name w:val="Nadpis 2 Char"/>
    <w:basedOn w:val="Standardnpsmoodstavce"/>
    <w:link w:val="Nadpis2"/>
    <w:uiPriority w:val="9"/>
    <w:semiHidden/>
    <w:rsid w:val="0048251B"/>
    <w:rPr>
      <w:rFonts w:asciiTheme="majorHAnsi" w:eastAsiaTheme="majorEastAsia" w:hAnsiTheme="majorHAnsi" w:cstheme="majorBidi"/>
      <w:color w:val="007739" w:themeColor="accent1" w:themeShade="BF"/>
      <w:sz w:val="32"/>
      <w:szCs w:val="32"/>
    </w:rPr>
  </w:style>
  <w:style w:type="character" w:customStyle="1" w:styleId="Nadpis3Char">
    <w:name w:val="Nadpis 3 Char"/>
    <w:basedOn w:val="Standardnpsmoodstavce"/>
    <w:link w:val="Nadpis3"/>
    <w:uiPriority w:val="9"/>
    <w:semiHidden/>
    <w:rsid w:val="0048251B"/>
    <w:rPr>
      <w:rFonts w:eastAsiaTheme="majorEastAsia" w:cstheme="majorBidi"/>
      <w:color w:val="007739" w:themeColor="accent1" w:themeShade="BF"/>
      <w:sz w:val="28"/>
      <w:szCs w:val="28"/>
    </w:rPr>
  </w:style>
  <w:style w:type="character" w:customStyle="1" w:styleId="Nadpis4Char">
    <w:name w:val="Nadpis 4 Char"/>
    <w:basedOn w:val="Standardnpsmoodstavce"/>
    <w:link w:val="Nadpis4"/>
    <w:uiPriority w:val="9"/>
    <w:semiHidden/>
    <w:rsid w:val="0048251B"/>
    <w:rPr>
      <w:rFonts w:eastAsiaTheme="majorEastAsia" w:cstheme="majorBidi"/>
      <w:i/>
      <w:iCs/>
      <w:color w:val="007739" w:themeColor="accent1" w:themeShade="BF"/>
    </w:rPr>
  </w:style>
  <w:style w:type="character" w:customStyle="1" w:styleId="Nadpis5Char">
    <w:name w:val="Nadpis 5 Char"/>
    <w:basedOn w:val="Standardnpsmoodstavce"/>
    <w:link w:val="Nadpis5"/>
    <w:uiPriority w:val="9"/>
    <w:semiHidden/>
    <w:rsid w:val="0048251B"/>
    <w:rPr>
      <w:rFonts w:eastAsiaTheme="majorEastAsia" w:cstheme="majorBidi"/>
      <w:color w:val="007739" w:themeColor="accent1" w:themeShade="BF"/>
    </w:rPr>
  </w:style>
  <w:style w:type="character" w:customStyle="1" w:styleId="Nadpis6Char">
    <w:name w:val="Nadpis 6 Char"/>
    <w:basedOn w:val="Standardnpsmoodstavce"/>
    <w:link w:val="Nadpis6"/>
    <w:uiPriority w:val="9"/>
    <w:semiHidden/>
    <w:rsid w:val="0048251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8251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8251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8251B"/>
    <w:rPr>
      <w:rFonts w:eastAsiaTheme="majorEastAsia" w:cstheme="majorBidi"/>
      <w:color w:val="272727" w:themeColor="text1" w:themeTint="D8"/>
    </w:rPr>
  </w:style>
  <w:style w:type="paragraph" w:styleId="Nzev">
    <w:name w:val="Title"/>
    <w:basedOn w:val="Normln"/>
    <w:next w:val="Normln"/>
    <w:link w:val="NzevChar"/>
    <w:uiPriority w:val="10"/>
    <w:qFormat/>
    <w:rsid w:val="00482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8251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8251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8251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8251B"/>
    <w:pPr>
      <w:spacing w:before="160"/>
      <w:jc w:val="center"/>
    </w:pPr>
    <w:rPr>
      <w:i/>
      <w:iCs/>
      <w:color w:val="404040" w:themeColor="text1" w:themeTint="BF"/>
    </w:rPr>
  </w:style>
  <w:style w:type="character" w:customStyle="1" w:styleId="CittChar">
    <w:name w:val="Citát Char"/>
    <w:basedOn w:val="Standardnpsmoodstavce"/>
    <w:link w:val="Citt"/>
    <w:uiPriority w:val="29"/>
    <w:rsid w:val="0048251B"/>
    <w:rPr>
      <w:i/>
      <w:iCs/>
      <w:color w:val="404040" w:themeColor="text1" w:themeTint="BF"/>
    </w:rPr>
  </w:style>
  <w:style w:type="paragraph" w:styleId="Odstavecseseznamem">
    <w:name w:val="List Paragraph"/>
    <w:aliases w:val="Odrážka vínová,Bullet Number,Odstavec_muj,A-Odrážky1,Nad,List Paragraph"/>
    <w:basedOn w:val="Normln"/>
    <w:link w:val="OdstavecseseznamemChar"/>
    <w:uiPriority w:val="34"/>
    <w:qFormat/>
    <w:rsid w:val="0048251B"/>
    <w:pPr>
      <w:ind w:left="720"/>
      <w:contextualSpacing/>
    </w:pPr>
  </w:style>
  <w:style w:type="character" w:styleId="Zdraznnintenzivn">
    <w:name w:val="Intense Emphasis"/>
    <w:basedOn w:val="Standardnpsmoodstavce"/>
    <w:uiPriority w:val="21"/>
    <w:qFormat/>
    <w:rsid w:val="0048251B"/>
    <w:rPr>
      <w:i/>
      <w:iCs/>
      <w:color w:val="007739" w:themeColor="accent1" w:themeShade="BF"/>
    </w:rPr>
  </w:style>
  <w:style w:type="paragraph" w:styleId="Vrazncitt">
    <w:name w:val="Intense Quote"/>
    <w:basedOn w:val="Normln"/>
    <w:next w:val="Normln"/>
    <w:link w:val="VrazncittChar"/>
    <w:uiPriority w:val="30"/>
    <w:qFormat/>
    <w:rsid w:val="0048251B"/>
    <w:pPr>
      <w:pBdr>
        <w:top w:val="single" w:sz="4" w:space="10" w:color="007739" w:themeColor="accent1" w:themeShade="BF"/>
        <w:bottom w:val="single" w:sz="4" w:space="10" w:color="007739" w:themeColor="accent1" w:themeShade="BF"/>
      </w:pBdr>
      <w:spacing w:before="360" w:after="360"/>
      <w:ind w:left="864" w:right="864"/>
      <w:jc w:val="center"/>
    </w:pPr>
    <w:rPr>
      <w:i/>
      <w:iCs/>
      <w:color w:val="007739" w:themeColor="accent1" w:themeShade="BF"/>
    </w:rPr>
  </w:style>
  <w:style w:type="character" w:customStyle="1" w:styleId="VrazncittChar">
    <w:name w:val="Výrazný citát Char"/>
    <w:basedOn w:val="Standardnpsmoodstavce"/>
    <w:link w:val="Vrazncitt"/>
    <w:uiPriority w:val="30"/>
    <w:rsid w:val="0048251B"/>
    <w:rPr>
      <w:i/>
      <w:iCs/>
      <w:color w:val="007739" w:themeColor="accent1" w:themeShade="BF"/>
    </w:rPr>
  </w:style>
  <w:style w:type="character" w:styleId="Odkazintenzivn">
    <w:name w:val="Intense Reference"/>
    <w:basedOn w:val="Standardnpsmoodstavce"/>
    <w:uiPriority w:val="32"/>
    <w:qFormat/>
    <w:rsid w:val="0048251B"/>
    <w:rPr>
      <w:b/>
      <w:bCs/>
      <w:smallCaps/>
      <w:color w:val="007739" w:themeColor="accent1" w:themeShade="BF"/>
      <w:spacing w:val="5"/>
    </w:rPr>
  </w:style>
  <w:style w:type="paragraph" w:styleId="Zhlav">
    <w:name w:val="header"/>
    <w:basedOn w:val="Normln"/>
    <w:link w:val="ZhlavChar"/>
    <w:uiPriority w:val="99"/>
    <w:unhideWhenUsed/>
    <w:rsid w:val="00482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251B"/>
  </w:style>
  <w:style w:type="paragraph" w:styleId="Zpat">
    <w:name w:val="footer"/>
    <w:basedOn w:val="Normln"/>
    <w:link w:val="ZpatChar"/>
    <w:uiPriority w:val="99"/>
    <w:unhideWhenUsed/>
    <w:rsid w:val="00482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48251B"/>
  </w:style>
  <w:style w:type="character" w:customStyle="1" w:styleId="OdstavecseseznamemChar">
    <w:name w:val="Odstavec se seznamem Char"/>
    <w:aliases w:val="Odrážka vínová Char,Bullet Number Char,Odstavec_muj Char,A-Odrážky1 Char,Nad Char,List Paragraph Char"/>
    <w:link w:val="Odstavecseseznamem"/>
    <w:uiPriority w:val="34"/>
    <w:locked/>
    <w:rsid w:val="007E67C7"/>
  </w:style>
  <w:style w:type="character" w:styleId="Hypertextovodkaz">
    <w:name w:val="Hyperlink"/>
    <w:basedOn w:val="Standardnpsmoodstavce"/>
    <w:uiPriority w:val="99"/>
    <w:unhideWhenUsed/>
    <w:rsid w:val="00E108FD"/>
    <w:rPr>
      <w:color w:val="00A3E0" w:themeColor="hyperlink"/>
      <w:u w:val="single"/>
    </w:rPr>
  </w:style>
  <w:style w:type="character" w:styleId="Nevyeenzmnka">
    <w:name w:val="Unresolved Mention"/>
    <w:basedOn w:val="Standardnpsmoodstavce"/>
    <w:uiPriority w:val="99"/>
    <w:semiHidden/>
    <w:unhideWhenUsed/>
    <w:rsid w:val="00E108FD"/>
    <w:rPr>
      <w:color w:val="605E5C"/>
      <w:shd w:val="clear" w:color="auto" w:fill="E1DFDD"/>
    </w:rPr>
  </w:style>
  <w:style w:type="paragraph" w:styleId="Zkladntext">
    <w:name w:val="Body Text"/>
    <w:aliases w:val="Základní text Char1,Základní text Char Char,Základní text Char1 Char Char,Základní text Char Char Char Char,Základní text Char Char1 Char,Základní text Char Char1,Základní text Char11,Základní text Char2 Char Char,Cha, C, "/>
    <w:basedOn w:val="Normln"/>
    <w:link w:val="ZkladntextChar"/>
    <w:rsid w:val="0028342D"/>
    <w:pPr>
      <w:tabs>
        <w:tab w:val="left" w:pos="851"/>
      </w:tabs>
      <w:spacing w:before="60" w:after="20" w:line="288" w:lineRule="auto"/>
      <w:ind w:left="851"/>
      <w:jc w:val="both"/>
    </w:pPr>
    <w:rPr>
      <w:rFonts w:ascii="Times New Roman" w:eastAsia="Times New Roman" w:hAnsi="Times New Roman" w:cs="Times New Roman"/>
      <w:kern w:val="0"/>
      <w:szCs w:val="20"/>
      <w14:ligatures w14:val="none"/>
    </w:rPr>
  </w:style>
  <w:style w:type="character" w:customStyle="1" w:styleId="ZkladntextChar">
    <w:name w:val="Základní text Char"/>
    <w:aliases w:val="Základní text Char1 Char,Základní text Char Char Char,Základní text Char1 Char Char Char,Základní text Char Char Char Char Char,Základní text Char Char1 Char Char,Základní text Char Char1 Char1,Základní text Char11 Char,Cha Char"/>
    <w:basedOn w:val="Standardnpsmoodstavce"/>
    <w:link w:val="Zkladntext"/>
    <w:rsid w:val="0028342D"/>
    <w:rPr>
      <w:rFonts w:ascii="Times New Roman" w:eastAsia="Times New Roman" w:hAnsi="Times New Roman" w:cs="Times New Roman"/>
      <w:kern w:val="0"/>
      <w:szCs w:val="20"/>
      <w14:ligatures w14:val="none"/>
    </w:rPr>
  </w:style>
  <w:style w:type="character" w:styleId="Odkaznakoment">
    <w:name w:val="annotation reference"/>
    <w:basedOn w:val="Standardnpsmoodstavce"/>
    <w:uiPriority w:val="99"/>
    <w:semiHidden/>
    <w:unhideWhenUsed/>
    <w:rsid w:val="008E7A03"/>
    <w:rPr>
      <w:sz w:val="16"/>
      <w:szCs w:val="16"/>
    </w:rPr>
  </w:style>
  <w:style w:type="paragraph" w:styleId="Textkomente">
    <w:name w:val="annotation text"/>
    <w:basedOn w:val="Normln"/>
    <w:link w:val="TextkomenteChar"/>
    <w:uiPriority w:val="99"/>
    <w:unhideWhenUsed/>
    <w:rsid w:val="008E7A03"/>
    <w:pPr>
      <w:spacing w:line="240" w:lineRule="auto"/>
    </w:pPr>
    <w:rPr>
      <w:sz w:val="20"/>
      <w:szCs w:val="20"/>
    </w:rPr>
  </w:style>
  <w:style w:type="character" w:customStyle="1" w:styleId="TextkomenteChar">
    <w:name w:val="Text komentáře Char"/>
    <w:basedOn w:val="Standardnpsmoodstavce"/>
    <w:link w:val="Textkomente"/>
    <w:uiPriority w:val="99"/>
    <w:rsid w:val="008E7A03"/>
    <w:rPr>
      <w:sz w:val="20"/>
      <w:szCs w:val="20"/>
    </w:rPr>
  </w:style>
  <w:style w:type="paragraph" w:styleId="Pedmtkomente">
    <w:name w:val="annotation subject"/>
    <w:basedOn w:val="Textkomente"/>
    <w:next w:val="Textkomente"/>
    <w:link w:val="PedmtkomenteChar"/>
    <w:uiPriority w:val="99"/>
    <w:semiHidden/>
    <w:unhideWhenUsed/>
    <w:rsid w:val="008E7A03"/>
    <w:rPr>
      <w:b/>
      <w:bCs/>
    </w:rPr>
  </w:style>
  <w:style w:type="character" w:customStyle="1" w:styleId="PedmtkomenteChar">
    <w:name w:val="Předmět komentáře Char"/>
    <w:basedOn w:val="TextkomenteChar"/>
    <w:link w:val="Pedmtkomente"/>
    <w:uiPriority w:val="99"/>
    <w:semiHidden/>
    <w:rsid w:val="008E7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038318">
      <w:bodyDiv w:val="1"/>
      <w:marLeft w:val="0"/>
      <w:marRight w:val="0"/>
      <w:marTop w:val="0"/>
      <w:marBottom w:val="0"/>
      <w:divBdr>
        <w:top w:val="none" w:sz="0" w:space="0" w:color="auto"/>
        <w:left w:val="none" w:sz="0" w:space="0" w:color="auto"/>
        <w:bottom w:val="none" w:sz="0" w:space="0" w:color="auto"/>
        <w:right w:val="none" w:sz="0" w:space="0" w:color="auto"/>
      </w:divBdr>
    </w:div>
    <w:div w:id="17170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novak@szif.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zana.klapalova@szif.go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SZIF">
      <a:dk1>
        <a:sysClr val="windowText" lastClr="000000"/>
      </a:dk1>
      <a:lt1>
        <a:sysClr val="window" lastClr="FFFFFF"/>
      </a:lt1>
      <a:dk2>
        <a:srgbClr val="A8AD00"/>
      </a:dk2>
      <a:lt2>
        <a:srgbClr val="9EA2A2"/>
      </a:lt2>
      <a:accent1>
        <a:srgbClr val="009F4D"/>
      </a:accent1>
      <a:accent2>
        <a:srgbClr val="A20067"/>
      </a:accent2>
      <a:accent3>
        <a:srgbClr val="F2A900"/>
      </a:accent3>
      <a:accent4>
        <a:srgbClr val="703F2A"/>
      </a:accent4>
      <a:accent5>
        <a:srgbClr val="005EB8"/>
      </a:accent5>
      <a:accent6>
        <a:srgbClr val="FF671F"/>
      </a:accent6>
      <a:hlink>
        <a:srgbClr val="00A3E0"/>
      </a:hlink>
      <a:folHlink>
        <a:srgbClr val="E4002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BADC-018C-42F1-B0F9-0FBF89BD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Pages>
  <Words>2045</Words>
  <Characters>12068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Janů Romana</dc:creator>
  <cp:keywords/>
  <dc:description/>
  <cp:lastModifiedBy>Novák Filip Mgr. DiS.</cp:lastModifiedBy>
  <cp:revision>138</cp:revision>
  <cp:lastPrinted>2025-03-04T06:19:00Z</cp:lastPrinted>
  <dcterms:created xsi:type="dcterms:W3CDTF">2025-03-17T12:38:00Z</dcterms:created>
  <dcterms:modified xsi:type="dcterms:W3CDTF">2025-08-13T13:04:00Z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2025-01-16T12:58:39Z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8775c06e-83c5-4775-8b87-8a6a67e6b7be</vt:lpwstr>
  </property>
  <property fmtid="{D5CDD505-2E9C-101B-9397-08002B2CF9AE}" pid="8" name="MSIP_Label_0392456b-7225-4f58-a5d8-e0dff685196a_ContentBits">
    <vt:lpwstr>0</vt:lpwstr>
  </property>
</Properties>
</file>