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1A83" w14:textId="77777777" w:rsidR="00974283" w:rsidRPr="00FC47F1" w:rsidRDefault="003A657A" w:rsidP="00D16542">
      <w:pPr>
        <w:spacing w:before="240"/>
        <w:jc w:val="center"/>
        <w:rPr>
          <w:rFonts w:cstheme="minorHAnsi"/>
          <w:b/>
          <w:sz w:val="24"/>
          <w:szCs w:val="24"/>
        </w:rPr>
      </w:pPr>
      <w:r w:rsidRPr="00FC47F1">
        <w:rPr>
          <w:rFonts w:cstheme="minorHAnsi"/>
          <w:b/>
          <w:sz w:val="24"/>
          <w:szCs w:val="24"/>
        </w:rPr>
        <w:t>Požadavky na vypracování</w:t>
      </w:r>
      <w:r w:rsidR="00E35450" w:rsidRPr="00FC47F1">
        <w:rPr>
          <w:rFonts w:cstheme="minorHAnsi"/>
          <w:b/>
          <w:sz w:val="24"/>
          <w:szCs w:val="24"/>
        </w:rPr>
        <w:t xml:space="preserve"> směrnice</w:t>
      </w:r>
      <w:r w:rsidR="00D16542" w:rsidRPr="00FC47F1">
        <w:rPr>
          <w:rFonts w:cstheme="minorHAnsi"/>
          <w:b/>
          <w:sz w:val="24"/>
          <w:szCs w:val="24"/>
        </w:rPr>
        <w:t xml:space="preserve"> pro výkon strážní služby (fyzická ostraha) </w:t>
      </w:r>
      <w:r w:rsidR="004B4EFD">
        <w:rPr>
          <w:rFonts w:cstheme="minorHAnsi"/>
          <w:b/>
          <w:sz w:val="24"/>
          <w:szCs w:val="24"/>
        </w:rPr>
        <w:br/>
      </w:r>
      <w:r w:rsidR="00D16542" w:rsidRPr="00FC47F1">
        <w:rPr>
          <w:rFonts w:cstheme="minorHAnsi"/>
          <w:b/>
          <w:sz w:val="24"/>
          <w:szCs w:val="24"/>
        </w:rPr>
        <w:t>a recepční služby</w:t>
      </w:r>
      <w:r w:rsidR="00060300">
        <w:rPr>
          <w:rFonts w:cstheme="minorHAnsi"/>
          <w:b/>
          <w:sz w:val="24"/>
          <w:szCs w:val="24"/>
        </w:rPr>
        <w:t>, systému řízení incidentů</w:t>
      </w:r>
    </w:p>
    <w:p w14:paraId="672A6659" w14:textId="77777777" w:rsidR="00AA6BAC" w:rsidRPr="00D16542" w:rsidRDefault="00AA6BAC" w:rsidP="00974283">
      <w:pPr>
        <w:rPr>
          <w:rFonts w:cstheme="minorHAnsi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96"/>
        <w:gridCol w:w="6726"/>
      </w:tblGrid>
      <w:tr w:rsidR="00013792" w:rsidRPr="00D16542" w14:paraId="47507D10" w14:textId="77777777" w:rsidTr="000C0715">
        <w:tc>
          <w:tcPr>
            <w:tcW w:w="2596" w:type="dxa"/>
          </w:tcPr>
          <w:p w14:paraId="6A6BDB96" w14:textId="77777777" w:rsidR="00013792" w:rsidRPr="00FC47F1" w:rsidRDefault="00013792" w:rsidP="008C4F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47F1">
              <w:rPr>
                <w:rFonts w:cstheme="minorHAnsi"/>
                <w:b/>
                <w:sz w:val="20"/>
                <w:szCs w:val="20"/>
              </w:rPr>
              <w:t>Dokument</w:t>
            </w:r>
          </w:p>
        </w:tc>
        <w:tc>
          <w:tcPr>
            <w:tcW w:w="6726" w:type="dxa"/>
          </w:tcPr>
          <w:p w14:paraId="60A52954" w14:textId="77777777" w:rsidR="00013792" w:rsidRPr="00FC47F1" w:rsidRDefault="00013792" w:rsidP="008C4F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47F1">
              <w:rPr>
                <w:rFonts w:cstheme="minorHAnsi"/>
                <w:b/>
                <w:sz w:val="20"/>
                <w:szCs w:val="20"/>
              </w:rPr>
              <w:t>Obsah dokumentu</w:t>
            </w:r>
          </w:p>
        </w:tc>
      </w:tr>
      <w:tr w:rsidR="00013792" w:rsidRPr="00D16542" w14:paraId="1AE71DAC" w14:textId="77777777" w:rsidTr="000C0715">
        <w:tc>
          <w:tcPr>
            <w:tcW w:w="2596" w:type="dxa"/>
          </w:tcPr>
          <w:p w14:paraId="0A37501D" w14:textId="77777777" w:rsidR="007616A7" w:rsidRPr="00FC47F1" w:rsidRDefault="007616A7" w:rsidP="000137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8AF15E" w14:textId="77777777" w:rsidR="00924E19" w:rsidRDefault="00924E19" w:rsidP="00FC47F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SML </w:t>
            </w:r>
            <w:r w:rsidRPr="007F4436">
              <w:rPr>
                <w:rFonts w:ascii="Verdana" w:hAnsi="Verdana" w:cs="Calibri"/>
                <w:sz w:val="18"/>
                <w:szCs w:val="18"/>
              </w:rPr>
              <w:t>Příloha č. 5a</w:t>
            </w:r>
            <w:r w:rsidRPr="00FC47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AB6C7B" w14:textId="77777777" w:rsidR="00924E19" w:rsidRDefault="00924E19" w:rsidP="00FC47F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496418" w14:textId="77777777" w:rsidR="00013792" w:rsidRDefault="00013792" w:rsidP="00FC47F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C47F1">
              <w:rPr>
                <w:rFonts w:cstheme="minorHAnsi"/>
                <w:b/>
                <w:bCs/>
                <w:sz w:val="20"/>
                <w:szCs w:val="20"/>
              </w:rPr>
              <w:t>Směrnice pro výkon strážní služby (fyzická ostraha) a</w:t>
            </w:r>
            <w:r w:rsidR="00FC47F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FC47F1">
              <w:rPr>
                <w:rFonts w:cstheme="minorHAnsi"/>
                <w:b/>
                <w:bCs/>
                <w:sz w:val="20"/>
                <w:szCs w:val="20"/>
              </w:rPr>
              <w:t>recepční služby</w:t>
            </w:r>
          </w:p>
          <w:p w14:paraId="02EB378F" w14:textId="77777777" w:rsidR="00924E19" w:rsidRPr="00FC47F1" w:rsidRDefault="00924E19" w:rsidP="00FC47F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6" w:type="dxa"/>
          </w:tcPr>
          <w:p w14:paraId="6A05A809" w14:textId="77777777" w:rsidR="007616A7" w:rsidRPr="00FC47F1" w:rsidRDefault="007616A7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F86E2" w14:textId="77777777" w:rsidR="00013792" w:rsidRPr="00FC47F1" w:rsidRDefault="00013792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Dodavatel předloží spolu se svou nabídkou návrh Směrnice pro výkon strážní a</w:t>
            </w:r>
            <w:r w:rsid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recepční služby, ve kterém bude vycházet především ze svých zkušeností v</w:t>
            </w:r>
            <w:r w:rsid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poskytování bezpečnostních služeb, ze specifikace předmětu plnění, a</w:t>
            </w:r>
            <w:r w:rsid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informací ze zadávací dokumentace. </w:t>
            </w:r>
          </w:p>
          <w:p w14:paraId="5A39BBE3" w14:textId="77777777" w:rsidR="00013792" w:rsidRPr="00FC47F1" w:rsidRDefault="00013792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048BE" w14:textId="16403945" w:rsidR="002247BC" w:rsidRDefault="00013792" w:rsidP="006F6AA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Návrh směrnice pro výkon služby musí obsahovat minimálně c</w:t>
            </w:r>
            <w:r w:rsidR="008824B8">
              <w:rPr>
                <w:rFonts w:asciiTheme="minorHAnsi" w:hAnsiTheme="minorHAnsi" w:cstheme="minorHAnsi"/>
                <w:sz w:val="20"/>
                <w:szCs w:val="20"/>
              </w:rPr>
              <w:t xml:space="preserve">harakteristiku střežené budovy 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v denních </w:t>
            </w:r>
            <w:r w:rsidR="008824B8">
              <w:rPr>
                <w:rFonts w:asciiTheme="minorHAnsi" w:hAnsiTheme="minorHAnsi" w:cstheme="minorHAnsi"/>
                <w:sz w:val="20"/>
                <w:szCs w:val="20"/>
              </w:rPr>
              <w:t xml:space="preserve">i nočních 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r w:rsidR="007557D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57DA">
              <w:rPr>
                <w:rFonts w:asciiTheme="minorHAnsi" w:hAnsiTheme="minorHAnsi" w:cstheme="minorHAnsi"/>
                <w:sz w:val="20"/>
                <w:szCs w:val="20"/>
              </w:rPr>
              <w:t>fyzick</w:t>
            </w:r>
            <w:r w:rsidR="008824B8" w:rsidRPr="007557DA">
              <w:rPr>
                <w:rFonts w:asciiTheme="minorHAnsi" w:hAnsiTheme="minorHAnsi" w:cstheme="minorHAnsi"/>
                <w:sz w:val="20"/>
                <w:szCs w:val="20"/>
              </w:rPr>
              <w:t>ou kontrolou</w:t>
            </w:r>
            <w:r w:rsidR="007557DA">
              <w:rPr>
                <w:rFonts w:asciiTheme="minorHAnsi" w:hAnsiTheme="minorHAnsi" w:cstheme="minorHAnsi"/>
                <w:sz w:val="20"/>
                <w:szCs w:val="20"/>
              </w:rPr>
              <w:t xml:space="preserve"> (pochůzkovou činnost)</w:t>
            </w:r>
            <w:r w:rsidR="008824B8">
              <w:rPr>
                <w:rFonts w:asciiTheme="minorHAnsi" w:hAnsiTheme="minorHAnsi" w:cstheme="minorHAnsi"/>
                <w:sz w:val="20"/>
                <w:szCs w:val="20"/>
              </w:rPr>
              <w:t xml:space="preserve"> včetně kontroly za pomoci 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kamerového systému</w:t>
            </w:r>
            <w:r w:rsidR="0036597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B2AF61C" w14:textId="77777777" w:rsidR="00013792" w:rsidRPr="006F6AAD" w:rsidRDefault="00365977" w:rsidP="006F6AAD">
            <w:pPr>
              <w:pStyle w:val="Default"/>
              <w:jc w:val="both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 směrnici musí být uvedeni</w:t>
            </w:r>
            <w:r w:rsidR="008824B8">
              <w:rPr>
                <w:rFonts w:asciiTheme="minorHAnsi" w:hAnsiTheme="minorHAnsi" w:cstheme="minorHAnsi"/>
                <w:sz w:val="20"/>
                <w:szCs w:val="20"/>
              </w:rPr>
              <w:t xml:space="preserve"> zástupci D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>odavatele pro provozní a</w:t>
            </w:r>
            <w:r w:rsidR="00EF4980" w:rsidRP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>obchodní činnosti a dále především instrukce pro výkon jak bezpečnostních</w:t>
            </w:r>
            <w:r w:rsidR="0070639B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recepčních činností 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zaměstnanců ostrahy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6F6A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objekt</w:t>
            </w:r>
            <w:r w:rsidR="0070639B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6F6AAD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6F6AAD" w:rsidRPr="006F6AAD">
              <w:rPr>
                <w:rFonts w:asciiTheme="minorHAnsi" w:hAnsiTheme="minorHAnsi" w:cstheme="minorHAnsi"/>
                <w:sz w:val="20"/>
                <w:szCs w:val="20"/>
              </w:rPr>
              <w:t>příloha obsahující fotografie používaného Dress code pro recepci a ostrahu objektu.</w:t>
            </w:r>
          </w:p>
        </w:tc>
      </w:tr>
      <w:tr w:rsidR="00013792" w:rsidRPr="00D16542" w14:paraId="0B2E2C58" w14:textId="77777777" w:rsidTr="000C0715">
        <w:tc>
          <w:tcPr>
            <w:tcW w:w="2596" w:type="dxa"/>
          </w:tcPr>
          <w:p w14:paraId="41C8F396" w14:textId="77777777" w:rsidR="007616A7" w:rsidRPr="00FC47F1" w:rsidRDefault="007616A7" w:rsidP="000137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DB10B8" w14:textId="77777777" w:rsidR="00924E19" w:rsidRDefault="00924E19" w:rsidP="0001379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SML</w:t>
            </w:r>
            <w:r w:rsidRPr="007F4436">
              <w:rPr>
                <w:rFonts w:ascii="Verdana" w:hAnsi="Verdana" w:cs="Calibri"/>
                <w:sz w:val="18"/>
                <w:szCs w:val="18"/>
              </w:rPr>
              <w:t xml:space="preserve"> Příloha č.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5b </w:t>
            </w:r>
          </w:p>
          <w:p w14:paraId="72A3D3EC" w14:textId="66ED46AE" w:rsidR="00924E19" w:rsidRDefault="007B7CC7" w:rsidP="00013792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C47F1">
              <w:rPr>
                <w:rFonts w:cstheme="minorHAnsi"/>
                <w:b/>
                <w:bCs/>
                <w:sz w:val="20"/>
                <w:szCs w:val="20"/>
              </w:rPr>
              <w:t>Směrnice pro</w:t>
            </w:r>
          </w:p>
          <w:p w14:paraId="2F9610DE" w14:textId="77777777" w:rsidR="00013792" w:rsidRPr="00FC47F1" w:rsidRDefault="00013792" w:rsidP="000137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47F1">
              <w:rPr>
                <w:rFonts w:cstheme="minorHAnsi"/>
                <w:b/>
                <w:sz w:val="20"/>
                <w:szCs w:val="20"/>
              </w:rPr>
              <w:t>Systém řízení incidentů a mimořádných situací</w:t>
            </w:r>
          </w:p>
          <w:p w14:paraId="0D0B940D" w14:textId="77777777" w:rsidR="00013792" w:rsidRPr="00FC47F1" w:rsidRDefault="00013792" w:rsidP="0001379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6" w:type="dxa"/>
          </w:tcPr>
          <w:p w14:paraId="0E27B00A" w14:textId="77777777" w:rsidR="007616A7" w:rsidRPr="00FC47F1" w:rsidRDefault="007616A7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49780" w14:textId="77777777" w:rsidR="00E67C2D" w:rsidRDefault="00013792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Dodavatel předloží </w:t>
            </w:r>
            <w:r w:rsidR="007616A7" w:rsidRPr="00FC47F1">
              <w:rPr>
                <w:rFonts w:asciiTheme="minorHAnsi" w:hAnsiTheme="minorHAnsi" w:cstheme="minorHAnsi"/>
                <w:sz w:val="20"/>
                <w:szCs w:val="20"/>
              </w:rPr>
              <w:t>spolu se svou nabídkou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návrh Systému řízení in</w:t>
            </w:r>
            <w:r w:rsidR="00E83338" w:rsidRPr="00FC47F1">
              <w:rPr>
                <w:rFonts w:asciiTheme="minorHAnsi" w:hAnsiTheme="minorHAnsi" w:cstheme="minorHAnsi"/>
                <w:sz w:val="20"/>
                <w:szCs w:val="20"/>
              </w:rPr>
              <w:t>cidentů a</w:t>
            </w:r>
            <w:r w:rsid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83338" w:rsidRPr="00FC47F1">
              <w:rPr>
                <w:rFonts w:asciiTheme="minorHAnsi" w:hAnsiTheme="minorHAnsi" w:cstheme="minorHAnsi"/>
                <w:sz w:val="20"/>
                <w:szCs w:val="20"/>
              </w:rPr>
              <w:t>mimořádných událostí</w:t>
            </w:r>
            <w:r w:rsidR="005A4E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3338" w:rsidRPr="00FC47F1">
              <w:rPr>
                <w:rFonts w:asciiTheme="minorHAnsi" w:hAnsiTheme="minorHAnsi" w:cstheme="minorHAnsi"/>
                <w:sz w:val="20"/>
                <w:szCs w:val="20"/>
              </w:rPr>
              <w:t>s garantovanou dobou reakce a</w:t>
            </w:r>
            <w:r w:rsidR="00EF4980" w:rsidRPr="00FC47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83338" w:rsidRPr="00FC47F1">
              <w:rPr>
                <w:rFonts w:asciiTheme="minorHAnsi" w:hAnsiTheme="minorHAnsi" w:cstheme="minorHAnsi"/>
                <w:sz w:val="20"/>
                <w:szCs w:val="20"/>
              </w:rPr>
              <w:t>provedení zásahu ostrahy po přijetí poplachového nebo tísňového signálu.</w:t>
            </w:r>
            <w:r w:rsidR="005A4E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7E0448" w14:textId="3C88A4F8" w:rsidR="000B47B5" w:rsidRPr="00FC47F1" w:rsidRDefault="000B47B5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Každá činnost musí být rozpracována samostatně</w:t>
            </w:r>
            <w:r w:rsidR="007E7A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7797">
              <w:rPr>
                <w:rFonts w:asciiTheme="minorHAnsi" w:hAnsiTheme="minorHAnsi" w:cstheme="minorHAnsi"/>
                <w:sz w:val="20"/>
                <w:szCs w:val="20"/>
              </w:rPr>
              <w:t xml:space="preserve">a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 rozsahu maximálně jednoho listu A4</w:t>
            </w:r>
            <w:r w:rsidR="00817797">
              <w:rPr>
                <w:rFonts w:asciiTheme="minorHAnsi" w:hAnsiTheme="minorHAnsi" w:cstheme="minorHAnsi"/>
                <w:sz w:val="20"/>
                <w:szCs w:val="20"/>
              </w:rPr>
              <w:t xml:space="preserve"> (tzv. krizové karty)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0061E4C" w14:textId="77777777" w:rsidR="00E67C2D" w:rsidRPr="00FC47F1" w:rsidRDefault="00E67C2D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DCC14" w14:textId="77777777" w:rsidR="008B03FD" w:rsidRPr="00FC47F1" w:rsidRDefault="00013792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Návrh bude obsahova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t minimálně následující části (p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>opis činnosti při):</w:t>
            </w:r>
          </w:p>
          <w:p w14:paraId="29D6B04F" w14:textId="77777777" w:rsidR="00013792" w:rsidRPr="00FC47F1" w:rsidRDefault="00013792" w:rsidP="0001379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97DAB5" w14:textId="77777777" w:rsidR="00013792" w:rsidRPr="00FC47F1" w:rsidRDefault="00013792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a) Napadení, slovní i fyzické, zaměstnanců cizí osobou </w:t>
            </w:r>
          </w:p>
          <w:p w14:paraId="349F4A9E" w14:textId="77777777" w:rsidR="00013792" w:rsidRPr="00FC47F1" w:rsidRDefault="00013792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1F3DED">
              <w:rPr>
                <w:rFonts w:asciiTheme="minorHAnsi" w:hAnsiTheme="minorHAnsi" w:cstheme="minorHAnsi"/>
                <w:sz w:val="20"/>
                <w:szCs w:val="20"/>
              </w:rPr>
              <w:t>Vniknutí nepovolané osoby do objektu</w:t>
            </w: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BAED74" w14:textId="77777777" w:rsidR="00013792" w:rsidRPr="00FC47F1" w:rsidRDefault="00013792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c) Vandalismus/sprejerský útok </w:t>
            </w:r>
          </w:p>
          <w:p w14:paraId="104D75DC" w14:textId="77777777" w:rsidR="00013792" w:rsidRDefault="00013792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F3DED">
              <w:rPr>
                <w:rFonts w:asciiTheme="minorHAnsi" w:hAnsiTheme="minorHAnsi" w:cstheme="minorHAnsi"/>
                <w:sz w:val="20"/>
                <w:szCs w:val="20"/>
              </w:rPr>
              <w:t>ignaliz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ace</w:t>
            </w:r>
            <w:r w:rsidR="001F3DED">
              <w:rPr>
                <w:rFonts w:asciiTheme="minorHAnsi" w:hAnsiTheme="minorHAnsi" w:cstheme="minorHAnsi"/>
                <w:sz w:val="20"/>
                <w:szCs w:val="20"/>
              </w:rPr>
              <w:t xml:space="preserve"> systémem </w:t>
            </w:r>
            <w:proofErr w:type="gramStart"/>
            <w:r w:rsidR="001F3DED">
              <w:rPr>
                <w:rFonts w:asciiTheme="minorHAnsi" w:hAnsiTheme="minorHAnsi" w:cstheme="minorHAnsi"/>
                <w:sz w:val="20"/>
                <w:szCs w:val="20"/>
              </w:rPr>
              <w:t>EPS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545EC5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Požár</w:t>
            </w:r>
            <w:proofErr w:type="gramEnd"/>
          </w:p>
          <w:p w14:paraId="54E4950C" w14:textId="77777777" w:rsidR="006609A6" w:rsidRPr="00FC47F1" w:rsidRDefault="006609A6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e) Signalizace </w:t>
            </w:r>
            <w:proofErr w:type="gramStart"/>
            <w:r w:rsidR="00D57A17">
              <w:rPr>
                <w:rFonts w:asciiTheme="minorHAnsi" w:hAnsiTheme="minorHAnsi" w:cstheme="minorHAnsi"/>
                <w:sz w:val="20"/>
                <w:szCs w:val="20"/>
              </w:rPr>
              <w:t>EZS - únik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plynu v prostoru hl. uzávěru</w:t>
            </w:r>
          </w:p>
          <w:p w14:paraId="2A930312" w14:textId="77777777" w:rsidR="00545EC5" w:rsidRDefault="00C65335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CE3CC4" w:rsidRPr="00CE3CC4">
              <w:rPr>
                <w:rFonts w:asciiTheme="minorHAnsi" w:hAnsiTheme="minorHAnsi" w:cstheme="minorHAnsi"/>
                <w:sz w:val="20"/>
                <w:szCs w:val="20"/>
              </w:rPr>
              <w:t xml:space="preserve">Signalizace </w:t>
            </w:r>
            <w:proofErr w:type="gramStart"/>
            <w:r w:rsidR="00CE3CC4" w:rsidRPr="00CE3CC4">
              <w:rPr>
                <w:rFonts w:asciiTheme="minorHAnsi" w:hAnsiTheme="minorHAnsi" w:cstheme="minorHAnsi"/>
                <w:sz w:val="20"/>
                <w:szCs w:val="20"/>
              </w:rPr>
              <w:t>EZS - narušení</w:t>
            </w:r>
            <w:proofErr w:type="gramEnd"/>
            <w:r w:rsidR="00CE3CC4" w:rsidRPr="00CE3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3CC4">
              <w:rPr>
                <w:rFonts w:asciiTheme="minorHAnsi" w:hAnsiTheme="minorHAnsi" w:cstheme="minorHAnsi"/>
                <w:sz w:val="20"/>
                <w:szCs w:val="20"/>
              </w:rPr>
              <w:t xml:space="preserve">bezpečnostní </w:t>
            </w:r>
            <w:r w:rsidR="00CE3CC4" w:rsidRPr="00CE3CC4">
              <w:rPr>
                <w:rFonts w:asciiTheme="minorHAnsi" w:hAnsiTheme="minorHAnsi" w:cstheme="minorHAnsi"/>
                <w:sz w:val="20"/>
                <w:szCs w:val="20"/>
              </w:rPr>
              <w:t>zóny</w:t>
            </w:r>
            <w:r w:rsidR="00CE3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D07902" w14:textId="77777777" w:rsidR="00013792" w:rsidRPr="00FC47F1" w:rsidRDefault="00D57A17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CE3CC4">
              <w:rPr>
                <w:rFonts w:asciiTheme="minorHAnsi" w:hAnsiTheme="minorHAnsi" w:cstheme="minorHAnsi"/>
                <w:sz w:val="20"/>
                <w:szCs w:val="20"/>
              </w:rPr>
              <w:t>Zdravotní indispozice</w:t>
            </w:r>
            <w:r w:rsidR="00CA2E92" w:rsidRPr="00CA2E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3CC4">
              <w:rPr>
                <w:rFonts w:asciiTheme="minorHAnsi" w:hAnsiTheme="minorHAnsi" w:cstheme="minorHAnsi"/>
                <w:sz w:val="20"/>
                <w:szCs w:val="20"/>
              </w:rPr>
              <w:t>zaměstnance</w:t>
            </w:r>
            <w:r w:rsidR="00CA2E92" w:rsidRPr="00CA2E92">
              <w:rPr>
                <w:rFonts w:asciiTheme="minorHAnsi" w:hAnsiTheme="minorHAnsi" w:cstheme="minorHAnsi"/>
                <w:sz w:val="20"/>
                <w:szCs w:val="20"/>
              </w:rPr>
              <w:t xml:space="preserve"> recepce </w:t>
            </w:r>
            <w:r w:rsidR="00CE3CC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A2E92" w:rsidRPr="00CA2E92">
              <w:rPr>
                <w:rFonts w:asciiTheme="minorHAnsi" w:hAnsiTheme="minorHAnsi" w:cstheme="minorHAnsi"/>
                <w:sz w:val="20"/>
                <w:szCs w:val="20"/>
              </w:rPr>
              <w:t xml:space="preserve"> ostrahy</w:t>
            </w:r>
          </w:p>
          <w:p w14:paraId="693698DE" w14:textId="77777777" w:rsidR="00013792" w:rsidRPr="00FC47F1" w:rsidRDefault="00D57A17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Nález o</w:t>
            </w:r>
            <w:r w:rsidR="00545EC5" w:rsidRPr="00FC47F1">
              <w:rPr>
                <w:rFonts w:asciiTheme="minorHAnsi" w:hAnsiTheme="minorHAnsi" w:cstheme="minorHAnsi"/>
                <w:sz w:val="20"/>
                <w:szCs w:val="20"/>
              </w:rPr>
              <w:t>dlože</w:t>
            </w:r>
            <w:r w:rsidR="00545EC5">
              <w:rPr>
                <w:rFonts w:asciiTheme="minorHAnsi" w:hAnsiTheme="minorHAnsi" w:cstheme="minorHAnsi"/>
                <w:sz w:val="20"/>
                <w:szCs w:val="20"/>
              </w:rPr>
              <w:t>ného</w:t>
            </w:r>
            <w:r w:rsidR="00545EC5" w:rsidRPr="00FC47F1">
              <w:rPr>
                <w:rFonts w:asciiTheme="minorHAnsi" w:hAnsiTheme="minorHAnsi" w:cstheme="minorHAnsi"/>
                <w:sz w:val="20"/>
                <w:szCs w:val="20"/>
              </w:rPr>
              <w:t xml:space="preserve"> podezřelého předmětu </w:t>
            </w:r>
          </w:p>
          <w:p w14:paraId="6AB16E73" w14:textId="77777777" w:rsidR="00704225" w:rsidRDefault="00D57A17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13792" w:rsidRPr="00FC47F1">
              <w:rPr>
                <w:rFonts w:asciiTheme="minorHAnsi" w:hAnsiTheme="minorHAnsi" w:cstheme="minorHAnsi"/>
                <w:sz w:val="20"/>
                <w:szCs w:val="20"/>
              </w:rPr>
              <w:t>) Problémy s odemykáním a uzamykáním budovy</w:t>
            </w:r>
          </w:p>
          <w:p w14:paraId="73C93D49" w14:textId="4BC73FD6" w:rsidR="00D6226F" w:rsidRDefault="00D6226F" w:rsidP="00013792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k) Evakuace objektu</w:t>
            </w:r>
          </w:p>
          <w:p w14:paraId="68A3467A" w14:textId="3D7850C1" w:rsidR="00013792" w:rsidRDefault="00D6226F" w:rsidP="000905CF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0422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04225" w:rsidRPr="00704225">
              <w:rPr>
                <w:rFonts w:asciiTheme="minorHAnsi" w:hAnsiTheme="minorHAnsi" w:cstheme="minorHAnsi"/>
                <w:sz w:val="20"/>
                <w:szCs w:val="20"/>
              </w:rPr>
              <w:t>Zásahový plán</w:t>
            </w:r>
            <w:r w:rsidR="00060300">
              <w:rPr>
                <w:rFonts w:asciiTheme="minorHAnsi" w:hAnsiTheme="minorHAnsi" w:cstheme="minorHAnsi"/>
                <w:sz w:val="20"/>
                <w:szCs w:val="20"/>
              </w:rPr>
              <w:t xml:space="preserve"> výjezdní hotovostní jednotky (způsob aktivace</w:t>
            </w:r>
            <w:r w:rsidR="000905CF">
              <w:rPr>
                <w:rFonts w:asciiTheme="minorHAnsi" w:hAnsiTheme="minorHAnsi" w:cstheme="minorHAnsi"/>
                <w:sz w:val="20"/>
                <w:szCs w:val="20"/>
              </w:rPr>
              <w:t xml:space="preserve"> vedoucím směny</w:t>
            </w:r>
            <w:r w:rsidR="0006030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4EAFD9C" w14:textId="77777777" w:rsidR="000905CF" w:rsidRPr="000905CF" w:rsidRDefault="000905CF" w:rsidP="000905CF">
            <w:pPr>
              <w:pStyle w:val="Default"/>
              <w:spacing w:after="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94D5A5" w14:textId="77777777" w:rsidR="00370247" w:rsidRPr="00D16542" w:rsidRDefault="00370247">
      <w:pPr>
        <w:rPr>
          <w:rFonts w:cstheme="minorHAnsi"/>
        </w:rPr>
      </w:pPr>
    </w:p>
    <w:sectPr w:rsidR="00370247" w:rsidRPr="00D1654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2AF1" w14:textId="77777777" w:rsidR="00A917BB" w:rsidRDefault="00A917BB" w:rsidP="00BA48AD">
      <w:pPr>
        <w:spacing w:after="0" w:line="240" w:lineRule="auto"/>
      </w:pPr>
      <w:r>
        <w:separator/>
      </w:r>
    </w:p>
  </w:endnote>
  <w:endnote w:type="continuationSeparator" w:id="0">
    <w:p w14:paraId="15EC09C9" w14:textId="77777777" w:rsidR="00A917BB" w:rsidRDefault="00A917BB" w:rsidP="00BA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DE57B0" w:rsidRDefault="00DE57B0" w:rsidP="00DE57B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5C66" w14:textId="77777777" w:rsidR="00DE57B0" w:rsidRDefault="00DE57B0" w:rsidP="00DE57B0">
    <w:pPr>
      <w:pStyle w:val="Zpat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707AB" w:rsidRPr="00F707A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NUMPAGES   \* MERGEFORMAT">
      <w:r w:rsidR="00F707AB" w:rsidRPr="00F707AB">
        <w:rPr>
          <w:noProof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1B3F" w14:textId="77777777" w:rsidR="00A917BB" w:rsidRDefault="00A917BB" w:rsidP="00BA48AD">
      <w:pPr>
        <w:spacing w:after="0" w:line="240" w:lineRule="auto"/>
      </w:pPr>
      <w:r>
        <w:separator/>
      </w:r>
    </w:p>
  </w:footnote>
  <w:footnote w:type="continuationSeparator" w:id="0">
    <w:p w14:paraId="76B9D8C0" w14:textId="77777777" w:rsidR="00A917BB" w:rsidRDefault="00A917BB" w:rsidP="00BA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6E0A" w14:textId="02C41A4F" w:rsidR="00D16542" w:rsidRPr="001C0979" w:rsidRDefault="00204995" w:rsidP="001C0979">
    <w:pPr>
      <w:pStyle w:val="Zhlav"/>
      <w:jc w:val="center"/>
    </w:pPr>
    <w:r>
      <w:rPr>
        <w:noProof/>
        <w:color w:val="C00000"/>
        <w:sz w:val="30"/>
        <w:szCs w:val="30"/>
      </w:rPr>
      <w:drawing>
        <wp:anchor distT="0" distB="0" distL="114300" distR="114300" simplePos="0" relativeHeight="251664384" behindDoc="0" locked="0" layoutInCell="1" allowOverlap="1" wp14:anchorId="49D2DC4F" wp14:editId="222DD638">
          <wp:simplePos x="0" y="0"/>
          <wp:positionH relativeFrom="margin">
            <wp:align>left</wp:align>
          </wp:positionH>
          <wp:positionV relativeFrom="paragraph">
            <wp:posOffset>-217903</wp:posOffset>
          </wp:positionV>
          <wp:extent cx="1295400" cy="481965"/>
          <wp:effectExtent l="0" t="0" r="0" b="0"/>
          <wp:wrapNone/>
          <wp:docPr id="1749247844" name="Obrázek 6" descr="Obsah obrázku Písmo, text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2" descr="Obsah obrázku Písmo, text, Grafika, bílé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00000"/>
        <w:sz w:val="30"/>
        <w:szCs w:val="30"/>
      </w:rPr>
      <w:drawing>
        <wp:anchor distT="0" distB="0" distL="114300" distR="114300" simplePos="0" relativeHeight="251663360" behindDoc="0" locked="0" layoutInCell="1" allowOverlap="1" wp14:anchorId="0AB7D77F" wp14:editId="179C2056">
          <wp:simplePos x="0" y="0"/>
          <wp:positionH relativeFrom="column">
            <wp:posOffset>4534291</wp:posOffset>
          </wp:positionH>
          <wp:positionV relativeFrom="paragraph">
            <wp:posOffset>-210722</wp:posOffset>
          </wp:positionV>
          <wp:extent cx="1306195" cy="481965"/>
          <wp:effectExtent l="0" t="0" r="8255" b="0"/>
          <wp:wrapNone/>
          <wp:docPr id="1854270961" name="Obrázek 5" descr="Obsah obrázku Písmo, Grafika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4" descr="Obsah obrázku Písmo, Grafika, symbol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979"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24EB879" wp14:editId="6107D27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15826" id="Přímá spojnic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1C0979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4214D1D" wp14:editId="0C980204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A8F12" id="Přímá spojnic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1C0979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E921AEF" wp14:editId="0620279B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49BE3" id="Přímá spojnic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1C0979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9C248D" wp14:editId="7332F46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C6003" id="Přímá spojnic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D16542" w:rsidRPr="00F93A04">
      <w:t xml:space="preserve">Zadávací </w:t>
    </w:r>
    <w:proofErr w:type="gramStart"/>
    <w:r w:rsidR="00D16542" w:rsidRPr="00F93A04">
      <w:t>dokumentace</w:t>
    </w:r>
    <w:r w:rsidR="00796328" w:rsidRPr="00F93A04">
      <w:t xml:space="preserve"> - </w:t>
    </w:r>
    <w:r w:rsidR="00F707AB">
      <w:rPr>
        <w:rFonts w:ascii="Arial" w:eastAsia="Times New Roman" w:hAnsi="Arial" w:cs="Arial"/>
        <w:bCs/>
        <w:sz w:val="20"/>
        <w:szCs w:val="20"/>
        <w:lang w:eastAsia="cs-CZ"/>
      </w:rPr>
      <w:t>Příloha</w:t>
    </w:r>
    <w:proofErr w:type="gramEnd"/>
    <w:r w:rsidR="00F707AB">
      <w:rPr>
        <w:rFonts w:ascii="Arial" w:eastAsia="Times New Roman" w:hAnsi="Arial" w:cs="Arial"/>
        <w:bCs/>
        <w:sz w:val="20"/>
        <w:szCs w:val="20"/>
        <w:lang w:eastAsia="cs-CZ"/>
      </w:rPr>
      <w:t xml:space="preserve"> č. 6</w:t>
    </w:r>
  </w:p>
  <w:p w14:paraId="3DEEC669" w14:textId="32F98D41" w:rsidR="00BA48AD" w:rsidRDefault="00BA48AD" w:rsidP="00DE57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65AFA"/>
    <w:multiLevelType w:val="hybridMultilevel"/>
    <w:tmpl w:val="E7B49DB0"/>
    <w:lvl w:ilvl="0" w:tplc="040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7D57428D"/>
    <w:multiLevelType w:val="hybridMultilevel"/>
    <w:tmpl w:val="F9E8F9C4"/>
    <w:lvl w:ilvl="0" w:tplc="0405000F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86075072">
    <w:abstractNumId w:val="0"/>
  </w:num>
  <w:num w:numId="2" w16cid:durableId="61545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83"/>
    <w:rsid w:val="00013792"/>
    <w:rsid w:val="00022B83"/>
    <w:rsid w:val="00060300"/>
    <w:rsid w:val="000905CF"/>
    <w:rsid w:val="000B47B5"/>
    <w:rsid w:val="000C0715"/>
    <w:rsid w:val="00110ECC"/>
    <w:rsid w:val="001812E8"/>
    <w:rsid w:val="001C0979"/>
    <w:rsid w:val="001D0EB2"/>
    <w:rsid w:val="001E295D"/>
    <w:rsid w:val="001F3DED"/>
    <w:rsid w:val="001F54B7"/>
    <w:rsid w:val="00204995"/>
    <w:rsid w:val="002247BC"/>
    <w:rsid w:val="0028673A"/>
    <w:rsid w:val="002910E6"/>
    <w:rsid w:val="002A466D"/>
    <w:rsid w:val="00314331"/>
    <w:rsid w:val="003459E9"/>
    <w:rsid w:val="00365977"/>
    <w:rsid w:val="00370247"/>
    <w:rsid w:val="003A657A"/>
    <w:rsid w:val="003C1D80"/>
    <w:rsid w:val="004B4EFD"/>
    <w:rsid w:val="00545EC5"/>
    <w:rsid w:val="00582D63"/>
    <w:rsid w:val="005A4E42"/>
    <w:rsid w:val="0060004F"/>
    <w:rsid w:val="006609A6"/>
    <w:rsid w:val="006B6291"/>
    <w:rsid w:val="006F6AAD"/>
    <w:rsid w:val="00704225"/>
    <w:rsid w:val="0070639B"/>
    <w:rsid w:val="007365CF"/>
    <w:rsid w:val="0074472A"/>
    <w:rsid w:val="007557DA"/>
    <w:rsid w:val="007616A7"/>
    <w:rsid w:val="00796328"/>
    <w:rsid w:val="007A6CBF"/>
    <w:rsid w:val="007B7CC7"/>
    <w:rsid w:val="007E7ACC"/>
    <w:rsid w:val="00817797"/>
    <w:rsid w:val="008824B8"/>
    <w:rsid w:val="008B03FD"/>
    <w:rsid w:val="008E4DC7"/>
    <w:rsid w:val="00924E19"/>
    <w:rsid w:val="00933510"/>
    <w:rsid w:val="00974283"/>
    <w:rsid w:val="009D247F"/>
    <w:rsid w:val="00A917BB"/>
    <w:rsid w:val="00AA0A70"/>
    <w:rsid w:val="00AA6BAC"/>
    <w:rsid w:val="00AC7EA9"/>
    <w:rsid w:val="00AD21DD"/>
    <w:rsid w:val="00B055E6"/>
    <w:rsid w:val="00B233A3"/>
    <w:rsid w:val="00B304EA"/>
    <w:rsid w:val="00B927FA"/>
    <w:rsid w:val="00BA48AD"/>
    <w:rsid w:val="00C05C00"/>
    <w:rsid w:val="00C65335"/>
    <w:rsid w:val="00C9525E"/>
    <w:rsid w:val="00CA2E92"/>
    <w:rsid w:val="00CD37A4"/>
    <w:rsid w:val="00CE3CC4"/>
    <w:rsid w:val="00D16542"/>
    <w:rsid w:val="00D44F26"/>
    <w:rsid w:val="00D57A17"/>
    <w:rsid w:val="00D6226F"/>
    <w:rsid w:val="00D81F74"/>
    <w:rsid w:val="00DE57B0"/>
    <w:rsid w:val="00E35450"/>
    <w:rsid w:val="00E663AD"/>
    <w:rsid w:val="00E67C2D"/>
    <w:rsid w:val="00E76761"/>
    <w:rsid w:val="00E83338"/>
    <w:rsid w:val="00E952AA"/>
    <w:rsid w:val="00EA0A99"/>
    <w:rsid w:val="00EF4980"/>
    <w:rsid w:val="00F707AB"/>
    <w:rsid w:val="00F93A04"/>
    <w:rsid w:val="00FA5823"/>
    <w:rsid w:val="00FC47F1"/>
    <w:rsid w:val="00FE59D8"/>
    <w:rsid w:val="442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8747"/>
  <w15:docId w15:val="{140B439B-45E7-4510-8CAE-AD4104A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2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4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7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8AD"/>
  </w:style>
  <w:style w:type="paragraph" w:styleId="Zpat">
    <w:name w:val="footer"/>
    <w:basedOn w:val="Normln"/>
    <w:link w:val="ZpatChar"/>
    <w:uiPriority w:val="99"/>
    <w:unhideWhenUsed/>
    <w:rsid w:val="00BA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8AD"/>
  </w:style>
  <w:style w:type="paragraph" w:styleId="Textbubliny">
    <w:name w:val="Balloon Text"/>
    <w:basedOn w:val="Normln"/>
    <w:link w:val="TextbublinyChar"/>
    <w:uiPriority w:val="99"/>
    <w:semiHidden/>
    <w:unhideWhenUsed/>
    <w:rsid w:val="002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0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2B83"/>
    <w:pPr>
      <w:spacing w:after="4" w:line="266" w:lineRule="auto"/>
      <w:ind w:left="720" w:firstLine="4"/>
      <w:contextualSpacing/>
      <w:jc w:val="both"/>
    </w:pPr>
    <w:rPr>
      <w:rFonts w:ascii="Calibri" w:eastAsia="Calibri" w:hAnsi="Calibri" w:cs="Calibri"/>
      <w:color w:val="000000"/>
      <w:lang w:eastAsia="cs-CZ"/>
    </w:rPr>
  </w:style>
  <w:style w:type="paragraph" w:styleId="Bezmezer">
    <w:name w:val="No Spacing"/>
    <w:basedOn w:val="Normln"/>
    <w:uiPriority w:val="1"/>
    <w:qFormat/>
    <w:rsid w:val="00AA0A70"/>
    <w:pPr>
      <w:spacing w:after="0" w:line="240" w:lineRule="auto"/>
      <w:ind w:left="68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EC0F5102-11BF-4B37-B5E7-4605966BC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6041F-CEC8-4771-B793-CAB59D987F14}"/>
</file>

<file path=customXml/itemProps3.xml><?xml version="1.0" encoding="utf-8"?>
<ds:datastoreItem xmlns:ds="http://schemas.openxmlformats.org/officeDocument/2006/customXml" ds:itemID="{A11A99C4-22E3-4C10-9B95-817D9D9ECD59}"/>
</file>

<file path=customXml/itemProps4.xml><?xml version="1.0" encoding="utf-8"?>
<ds:datastoreItem xmlns:ds="http://schemas.openxmlformats.org/officeDocument/2006/customXml" ds:itemID="{4C390218-691C-415A-956C-97AC53B050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Plecitý Jiří Ing.</cp:lastModifiedBy>
  <cp:revision>2</cp:revision>
  <dcterms:created xsi:type="dcterms:W3CDTF">2025-07-01T12:35:00Z</dcterms:created>
  <dcterms:modified xsi:type="dcterms:W3CDTF">2025-07-01T12:35:00Z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2025-07-01T12:35:48Z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afb83d15-7ebd-4df0-a465-1673924618d8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r8>2154100</vt:r8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