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7952" w14:textId="77777777" w:rsidR="00C433D2" w:rsidRDefault="00C433D2" w:rsidP="00C433D2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3D2" w:rsidRPr="00A94DCC" w14:paraId="65DE1F3D" w14:textId="77777777" w:rsidTr="009574FD">
        <w:tc>
          <w:tcPr>
            <w:tcW w:w="9062" w:type="dxa"/>
            <w:shd w:val="clear" w:color="auto" w:fill="006600"/>
          </w:tcPr>
          <w:p w14:paraId="53790C6A" w14:textId="77777777" w:rsidR="00C433D2" w:rsidRPr="00ED7D37" w:rsidRDefault="00C433D2" w:rsidP="009574F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 k základní způsobilosti</w:t>
            </w:r>
          </w:p>
        </w:tc>
      </w:tr>
    </w:tbl>
    <w:p w14:paraId="1561541C" w14:textId="77777777" w:rsidR="00C433D2" w:rsidRDefault="00C433D2" w:rsidP="00C433D2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C433D2" w:rsidRPr="00F70802" w14:paraId="17DF644F" w14:textId="77777777" w:rsidTr="009574F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1E46DB1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10FFE" w14:textId="4D54B4C8" w:rsidR="00C433D2" w:rsidRPr="00F70802" w:rsidRDefault="0082451B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25CDC8B5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017E6CA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C725" w14:textId="33D99770" w:rsidR="00C433D2" w:rsidRPr="00F70802" w:rsidRDefault="0082451B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23700F1C" w14:textId="77777777" w:rsidTr="009574F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299A1AB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F5C3" w14:textId="7235B0D1" w:rsidR="00C433D2" w:rsidRPr="00F70802" w:rsidRDefault="0082451B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2DF871A2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1D0073C6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663B29" w14:textId="5DB7D40E" w:rsidR="00C433D2" w:rsidRPr="00F70802" w:rsidRDefault="0082451B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F2C103F" w14:textId="77777777" w:rsidR="00C433D2" w:rsidRDefault="00C433D2" w:rsidP="00C433D2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základní způsobilosti </w:t>
      </w:r>
      <w:r w:rsidRPr="00B67AFF">
        <w:rPr>
          <w:rFonts w:ascii="Verdana" w:hAnsi="Verdana"/>
          <w:sz w:val="18"/>
          <w:szCs w:val="20"/>
        </w:rPr>
        <w:t xml:space="preserve">podle § 74 </w:t>
      </w:r>
      <w:r>
        <w:rPr>
          <w:rFonts w:ascii="Verdana" w:hAnsi="Verdana"/>
          <w:sz w:val="18"/>
          <w:szCs w:val="20"/>
        </w:rPr>
        <w:t>odst. 1 písm. b) a c) ve spojení s § 75 odst. 1 písm.</w:t>
      </w:r>
      <w:r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Pr="00FB2F32">
        <w:rPr>
          <w:rFonts w:ascii="Verdana" w:hAnsi="Verdana"/>
          <w:sz w:val="18"/>
          <w:szCs w:val="20"/>
        </w:rPr>
        <w:t>„</w:t>
      </w:r>
      <w:sdt>
        <w:sdtPr>
          <w:rPr>
            <w:rFonts w:ascii="Verdana" w:hAnsi="Verdana"/>
            <w:sz w:val="18"/>
            <w:szCs w:val="20"/>
          </w:rPr>
          <w:alias w:val="Název veřejné zakázky"/>
          <w:tag w:val="N_x00e1_zev_x0020_ve_x0159_ejn_x00e9__x0020_zak_x00e1_zky"/>
          <w:id w:val="-849250232"/>
          <w:placeholder>
            <w:docPart w:val="EBD2C5FD120C40E89310E8DC8C31A60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20"/>
            </w:rPr>
            <w:t>Poříz</w:t>
          </w:r>
          <w:r w:rsidR="00214F3B">
            <w:rPr>
              <w:rFonts w:ascii="Verdana" w:hAnsi="Verdana"/>
              <w:sz w:val="18"/>
              <w:szCs w:val="20"/>
            </w:rPr>
            <w:t>ení maintenance pro produkty Cisco</w:t>
          </w:r>
        </w:sdtContent>
      </w:sdt>
      <w:r w:rsidRPr="00FB2F32">
        <w:rPr>
          <w:rFonts w:ascii="Verdana" w:hAnsi="Verdana"/>
          <w:sz w:val="18"/>
          <w:szCs w:val="20"/>
        </w:rPr>
        <w:t>“</w:t>
      </w:r>
      <w:r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1, IČO: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481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33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981,</w:t>
      </w:r>
    </w:p>
    <w:p w14:paraId="487803CC" w14:textId="77777777" w:rsidR="00C433D2" w:rsidRPr="00B67AFF" w:rsidRDefault="00C433D2" w:rsidP="00C433D2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prohlašuje,</w:t>
      </w:r>
    </w:p>
    <w:p w14:paraId="3F368AD1" w14:textId="77777777" w:rsidR="00C433D2" w:rsidRPr="00B67AFF" w:rsidRDefault="00C433D2" w:rsidP="00C433D2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že je způsobilým pro plnění výše uvedené veřejné zakázky</w:t>
      </w:r>
      <w:r>
        <w:rPr>
          <w:rFonts w:ascii="Verdana" w:hAnsi="Verdana"/>
          <w:sz w:val="18"/>
          <w:szCs w:val="20"/>
        </w:rPr>
        <w:t>,</w:t>
      </w:r>
      <w:r w:rsidRPr="00B67AFF">
        <w:rPr>
          <w:rFonts w:ascii="Verdana" w:hAnsi="Verdana"/>
          <w:sz w:val="18"/>
          <w:szCs w:val="20"/>
        </w:rPr>
        <w:t xml:space="preserve"> neboť</w:t>
      </w:r>
    </w:p>
    <w:p w14:paraId="2A78485F" w14:textId="77777777" w:rsidR="00C433D2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nedoplatek,</w:t>
      </w:r>
    </w:p>
    <w:p w14:paraId="637D332F" w14:textId="77777777" w:rsidR="00C433D2" w:rsidRPr="00B67AFF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splatný nedoplatek na pojistném nebo na penále na veřejné zdravotní pojištění.</w:t>
      </w:r>
    </w:p>
    <w:p w14:paraId="552187A3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25D51D5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51191525" w14:textId="77777777" w:rsidR="00C433D2" w:rsidRPr="00F7080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4A4D1232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9BFEC46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2D7E052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4EC567AE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06275967" w14:textId="77777777" w:rsidR="00C433D2" w:rsidRPr="00F7080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</w:t>
      </w:r>
    </w:p>
    <w:p w14:paraId="2E9D7A11" w14:textId="77777777" w:rsidR="00C433D2" w:rsidRPr="00F70802" w:rsidRDefault="00C433D2" w:rsidP="00C433D2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p w14:paraId="6A60BA1C" w14:textId="77777777" w:rsidR="0025363E" w:rsidRDefault="0025363E"/>
    <w:sectPr w:rsidR="0025363E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9FFB" w14:textId="77777777" w:rsidR="001E77EB" w:rsidRDefault="001E77EB">
      <w:r>
        <w:separator/>
      </w:r>
    </w:p>
  </w:endnote>
  <w:endnote w:type="continuationSeparator" w:id="0">
    <w:p w14:paraId="17805E71" w14:textId="77777777" w:rsidR="001E77EB" w:rsidRDefault="001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935A" w14:textId="77777777" w:rsidR="001E77EB" w:rsidRDefault="001E77EB">
      <w:r>
        <w:separator/>
      </w:r>
    </w:p>
  </w:footnote>
  <w:footnote w:type="continuationSeparator" w:id="0">
    <w:p w14:paraId="6DF8BEF5" w14:textId="77777777" w:rsidR="001E77EB" w:rsidRDefault="001E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DBD1" w14:textId="77777777" w:rsidR="00524470" w:rsidRDefault="00C433D2" w:rsidP="002D2DE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6B00AE06" w14:textId="77777777" w:rsidR="00524470" w:rsidRPr="00861AD0" w:rsidRDefault="00C433D2" w:rsidP="00115FA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F210FC">
          <w:rPr>
            <w:rFonts w:ascii="Verdana" w:hAnsi="Verdana"/>
            <w:b/>
            <w:sz w:val="16"/>
            <w:szCs w:val="16"/>
          </w:rPr>
          <w:t>Poříz</w:t>
        </w:r>
        <w:r w:rsidR="00214F3B">
          <w:rPr>
            <w:rFonts w:ascii="Verdana" w:hAnsi="Verdana"/>
            <w:b/>
            <w:sz w:val="16"/>
            <w:szCs w:val="16"/>
          </w:rPr>
          <w:t>ení maintenance pro produkty Cisco</w:t>
        </w:r>
      </w:sdtContent>
    </w:sdt>
  </w:p>
  <w:p w14:paraId="142118DD" w14:textId="77777777" w:rsidR="00524470" w:rsidRDefault="00524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9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D2"/>
    <w:rsid w:val="001772C6"/>
    <w:rsid w:val="001E77EB"/>
    <w:rsid w:val="00214F3B"/>
    <w:rsid w:val="0025363E"/>
    <w:rsid w:val="00524470"/>
    <w:rsid w:val="0082451B"/>
    <w:rsid w:val="00C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4DF7"/>
  <w15:chartTrackingRefBased/>
  <w15:docId w15:val="{6B7AE932-6235-462A-A71F-750364E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3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3D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14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F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D2C5FD120C40E89310E8DC8C31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E071-0B4F-4E27-BE9D-827F80C3DE6B}"/>
      </w:docPartPr>
      <w:docPartBody>
        <w:p w:rsidR="0086690F" w:rsidRDefault="00C43C34" w:rsidP="00C43C34">
          <w:pPr>
            <w:pStyle w:val="EBD2C5FD120C40E89310E8DC8C31A60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4"/>
    <w:rsid w:val="000560E9"/>
    <w:rsid w:val="001772C6"/>
    <w:rsid w:val="00696A20"/>
    <w:rsid w:val="0086690F"/>
    <w:rsid w:val="00C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3C34"/>
    <w:rPr>
      <w:color w:val="808080"/>
    </w:rPr>
  </w:style>
  <w:style w:type="paragraph" w:customStyle="1" w:styleId="EBD2C5FD120C40E89310E8DC8C31A60B">
    <w:name w:val="EBD2C5FD120C40E89310E8DC8C31A60B"/>
    <w:rsid w:val="00C43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4</cp:revision>
  <dcterms:created xsi:type="dcterms:W3CDTF">2023-04-27T20:27:00Z</dcterms:created>
  <dcterms:modified xsi:type="dcterms:W3CDTF">2025-05-27T11:05:00Z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2025-05-27T11:05:29Z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3588c746-923a-4c1c-acd2-d3760bfb6ddb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