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850E" w14:textId="77777777" w:rsidR="00B82FB3" w:rsidRPr="00B82FB3" w:rsidRDefault="00B82FB3" w:rsidP="00AD0BF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82FB3">
        <w:rPr>
          <w:rFonts w:ascii="Arial" w:hAnsi="Arial" w:cs="Arial"/>
          <w:b/>
          <w:sz w:val="32"/>
          <w:szCs w:val="32"/>
        </w:rPr>
        <w:t>NABÍDKA</w:t>
      </w:r>
    </w:p>
    <w:p w14:paraId="1C586C06" w14:textId="610BC172" w:rsidR="009813D7" w:rsidRPr="00945980" w:rsidRDefault="009813D7" w:rsidP="00AD0B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945980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 organizačnímu zajištění Akce,</w:t>
      </w:r>
    </w:p>
    <w:p w14:paraId="7C7ED73E" w14:textId="1B092DF9" w:rsidR="00B82FB3" w:rsidRPr="00945980" w:rsidRDefault="009813D7" w:rsidP="00AD0BF3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40"/>
          <w:szCs w:val="40"/>
        </w:rPr>
      </w:pPr>
      <w:r w:rsidRPr="00945980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pořádané v rámci aktivit Celostátní sítě pro venkov</w:t>
      </w:r>
    </w:p>
    <w:p w14:paraId="60A53C1D" w14:textId="77777777" w:rsidR="00945980" w:rsidRDefault="00945980" w:rsidP="00AD0BF3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</w:p>
    <w:p w14:paraId="03B17C40" w14:textId="51EC7150" w:rsidR="00B82FB3" w:rsidRPr="00B82FB3" w:rsidRDefault="00685B6D" w:rsidP="00AD0BF3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685B6D">
        <w:rPr>
          <w:rFonts w:ascii="Arial" w:hAnsi="Arial" w:cs="Arial"/>
          <w:b/>
          <w:iCs/>
          <w:sz w:val="28"/>
          <w:szCs w:val="28"/>
        </w:rPr>
        <w:t>„Za dobrou praxí do Čech</w:t>
      </w:r>
      <w:r w:rsidR="00E276C4">
        <w:rPr>
          <w:rFonts w:ascii="Arial" w:hAnsi="Arial" w:cs="Arial"/>
          <w:b/>
          <w:iCs/>
          <w:sz w:val="28"/>
          <w:szCs w:val="28"/>
        </w:rPr>
        <w:t xml:space="preserve"> a </w:t>
      </w:r>
      <w:r w:rsidR="0076782F">
        <w:rPr>
          <w:rFonts w:ascii="Arial" w:hAnsi="Arial" w:cs="Arial"/>
          <w:b/>
          <w:iCs/>
          <w:sz w:val="28"/>
          <w:szCs w:val="28"/>
        </w:rPr>
        <w:t>J</w:t>
      </w:r>
      <w:r w:rsidR="00E276C4">
        <w:rPr>
          <w:rFonts w:ascii="Arial" w:hAnsi="Arial" w:cs="Arial"/>
          <w:b/>
          <w:iCs/>
          <w:sz w:val="28"/>
          <w:szCs w:val="28"/>
        </w:rPr>
        <w:t>ižní</w:t>
      </w:r>
      <w:r w:rsidR="008D734F">
        <w:rPr>
          <w:rFonts w:ascii="Arial" w:hAnsi="Arial" w:cs="Arial"/>
          <w:b/>
          <w:iCs/>
          <w:sz w:val="28"/>
          <w:szCs w:val="28"/>
        </w:rPr>
        <w:t>ho</w:t>
      </w:r>
      <w:r w:rsidR="00633BC1">
        <w:rPr>
          <w:rFonts w:ascii="Arial" w:hAnsi="Arial" w:cs="Arial"/>
          <w:b/>
          <w:iCs/>
          <w:sz w:val="28"/>
          <w:szCs w:val="28"/>
        </w:rPr>
        <w:t xml:space="preserve"> </w:t>
      </w:r>
      <w:r w:rsidR="00E276C4">
        <w:rPr>
          <w:rFonts w:ascii="Arial" w:hAnsi="Arial" w:cs="Arial"/>
          <w:b/>
          <w:iCs/>
          <w:sz w:val="28"/>
          <w:szCs w:val="28"/>
        </w:rPr>
        <w:t>Tyrolska</w:t>
      </w:r>
      <w:r w:rsidRPr="00685B6D">
        <w:rPr>
          <w:rFonts w:ascii="Arial" w:hAnsi="Arial" w:cs="Arial"/>
          <w:b/>
          <w:iCs/>
          <w:sz w:val="28"/>
          <w:szCs w:val="28"/>
        </w:rPr>
        <w:t>“</w:t>
      </w:r>
    </w:p>
    <w:p w14:paraId="16179FBA" w14:textId="77777777" w:rsidR="00AD0BF3" w:rsidRDefault="00AD0BF3" w:rsidP="00C808C1">
      <w:pPr>
        <w:spacing w:after="0" w:line="240" w:lineRule="auto"/>
        <w:jc w:val="left"/>
        <w:rPr>
          <w:rFonts w:ascii="Arial" w:hAnsi="Arial" w:cs="Arial"/>
          <w:b/>
          <w:color w:val="000000"/>
          <w:szCs w:val="20"/>
        </w:rPr>
      </w:pPr>
    </w:p>
    <w:p w14:paraId="518DA699" w14:textId="6DF61F31" w:rsidR="00C808C1" w:rsidRDefault="00B82FB3" w:rsidP="00C808C1">
      <w:pPr>
        <w:spacing w:after="0" w:line="240" w:lineRule="auto"/>
        <w:jc w:val="left"/>
        <w:rPr>
          <w:rFonts w:ascii="Arial" w:hAnsi="Arial" w:cs="Arial"/>
          <w:b/>
          <w:color w:val="000000"/>
          <w:szCs w:val="20"/>
        </w:rPr>
      </w:pPr>
      <w:r w:rsidRPr="00B82FB3">
        <w:rPr>
          <w:rFonts w:ascii="Arial" w:hAnsi="Arial" w:cs="Arial"/>
          <w:b/>
          <w:color w:val="000000"/>
          <w:szCs w:val="20"/>
        </w:rPr>
        <w:t>Akci zajišťuje</w:t>
      </w:r>
      <w:r w:rsidRPr="00C808C1">
        <w:rPr>
          <w:rFonts w:ascii="Arial" w:hAnsi="Arial" w:cs="Arial"/>
          <w:b/>
          <w:color w:val="000000"/>
          <w:szCs w:val="20"/>
        </w:rPr>
        <w:t>:</w:t>
      </w:r>
      <w:r w:rsidR="00C808C1">
        <w:rPr>
          <w:rFonts w:ascii="Arial" w:hAnsi="Arial" w:cs="Arial"/>
          <w:b/>
          <w:color w:val="000000"/>
          <w:szCs w:val="20"/>
        </w:rPr>
        <w:t xml:space="preserve"> </w:t>
      </w:r>
    </w:p>
    <w:p w14:paraId="470B8DFB" w14:textId="3D372025" w:rsidR="00C808C1" w:rsidRPr="00C808C1" w:rsidRDefault="007846F7" w:rsidP="00C808C1">
      <w:pPr>
        <w:spacing w:after="0" w:line="240" w:lineRule="auto"/>
        <w:jc w:val="left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K</w:t>
      </w:r>
      <w:r w:rsidR="00C808C1" w:rsidRPr="00C808C1">
        <w:rPr>
          <w:rFonts w:ascii="Arial" w:hAnsi="Arial" w:cs="Arial"/>
          <w:bCs/>
          <w:color w:val="000000"/>
          <w:szCs w:val="20"/>
        </w:rPr>
        <w:t xml:space="preserve">amila Havel Kupcová, krajský koordinátor Celostátní sítě pro venkov </w:t>
      </w:r>
    </w:p>
    <w:p w14:paraId="480B83A4" w14:textId="77777777" w:rsidR="00C808C1" w:rsidRPr="00C808C1" w:rsidRDefault="00C808C1" w:rsidP="00C808C1">
      <w:pPr>
        <w:spacing w:after="0" w:line="240" w:lineRule="auto"/>
        <w:jc w:val="left"/>
        <w:rPr>
          <w:rFonts w:ascii="Arial" w:hAnsi="Arial" w:cs="Arial"/>
          <w:bCs/>
          <w:color w:val="000000"/>
          <w:szCs w:val="20"/>
        </w:rPr>
      </w:pPr>
    </w:p>
    <w:p w14:paraId="03C99CCC" w14:textId="423D1439" w:rsidR="00C808C1" w:rsidRDefault="00B82FB3" w:rsidP="00C808C1">
      <w:pPr>
        <w:spacing w:after="0" w:line="240" w:lineRule="auto"/>
        <w:jc w:val="left"/>
        <w:rPr>
          <w:rFonts w:ascii="Arial" w:hAnsi="Arial" w:cs="Arial"/>
          <w:b/>
          <w:color w:val="000000"/>
          <w:szCs w:val="20"/>
        </w:rPr>
      </w:pPr>
      <w:r w:rsidRPr="00B82FB3">
        <w:rPr>
          <w:rFonts w:ascii="Arial" w:hAnsi="Arial" w:cs="Arial"/>
          <w:b/>
          <w:color w:val="000000"/>
          <w:szCs w:val="20"/>
        </w:rPr>
        <w:t>Název zadavatele:</w:t>
      </w:r>
      <w:r w:rsidR="001C56A0">
        <w:rPr>
          <w:rFonts w:ascii="Arial" w:hAnsi="Arial" w:cs="Arial"/>
          <w:b/>
          <w:color w:val="000000"/>
          <w:szCs w:val="20"/>
        </w:rPr>
        <w:t xml:space="preserve"> </w:t>
      </w:r>
    </w:p>
    <w:p w14:paraId="46DB2C13" w14:textId="145108C1" w:rsidR="00B82FB3" w:rsidRPr="00B82FB3" w:rsidRDefault="00B82FB3" w:rsidP="00C808C1">
      <w:pPr>
        <w:spacing w:after="0" w:line="240" w:lineRule="auto"/>
        <w:jc w:val="left"/>
        <w:rPr>
          <w:rFonts w:ascii="Arial" w:hAnsi="Arial" w:cs="Arial"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 xml:space="preserve">Státní zemědělský intervenční fond </w:t>
      </w:r>
    </w:p>
    <w:p w14:paraId="6136BED9" w14:textId="77777777" w:rsidR="00B82FB3" w:rsidRPr="00B82FB3" w:rsidRDefault="00B82FB3" w:rsidP="00C808C1">
      <w:pPr>
        <w:spacing w:after="0" w:line="240" w:lineRule="auto"/>
        <w:jc w:val="left"/>
        <w:rPr>
          <w:rFonts w:ascii="Arial" w:hAnsi="Arial" w:cs="Arial"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>Celostátní síť pro venkov</w:t>
      </w:r>
    </w:p>
    <w:p w14:paraId="27A1450B" w14:textId="77777777" w:rsidR="00E66916" w:rsidRDefault="00E66916" w:rsidP="00C808C1">
      <w:pPr>
        <w:spacing w:after="0" w:line="240" w:lineRule="auto"/>
        <w:jc w:val="left"/>
        <w:rPr>
          <w:rFonts w:ascii="Arial" w:hAnsi="Arial" w:cs="Arial"/>
          <w:color w:val="000000"/>
          <w:szCs w:val="20"/>
        </w:rPr>
      </w:pPr>
      <w:r w:rsidRPr="00E66916">
        <w:rPr>
          <w:rFonts w:ascii="Arial" w:hAnsi="Arial" w:cs="Arial"/>
          <w:color w:val="000000"/>
          <w:szCs w:val="20"/>
        </w:rPr>
        <w:t>Adresa: Ve Smečkách 801/33, 110 00 Praha 1</w:t>
      </w:r>
    </w:p>
    <w:p w14:paraId="287470E8" w14:textId="7246F7E7" w:rsidR="00B82FB3" w:rsidRPr="00B82FB3" w:rsidRDefault="00B82FB3" w:rsidP="00C808C1">
      <w:pPr>
        <w:spacing w:after="0" w:line="240" w:lineRule="auto"/>
        <w:jc w:val="left"/>
        <w:rPr>
          <w:rFonts w:ascii="Arial" w:hAnsi="Arial" w:cs="Arial"/>
          <w:color w:val="000000"/>
          <w:szCs w:val="20"/>
          <w:u w:val="dotted"/>
        </w:rPr>
      </w:pPr>
      <w:r w:rsidRPr="00B82FB3">
        <w:rPr>
          <w:rFonts w:ascii="Arial" w:hAnsi="Arial" w:cs="Arial"/>
          <w:color w:val="000000"/>
          <w:szCs w:val="20"/>
        </w:rPr>
        <w:t>IČ zadavatele: 48133981</w:t>
      </w:r>
    </w:p>
    <w:p w14:paraId="161C4A27" w14:textId="77777777" w:rsidR="00B82FB3" w:rsidRPr="00B82FB3" w:rsidRDefault="00B82FB3" w:rsidP="00C808C1">
      <w:pPr>
        <w:spacing w:after="0" w:line="240" w:lineRule="auto"/>
        <w:jc w:val="left"/>
        <w:rPr>
          <w:rFonts w:ascii="Arial" w:hAnsi="Arial" w:cs="Arial"/>
          <w:b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>DIČ zadavatele: CZ48133981</w:t>
      </w:r>
    </w:p>
    <w:p w14:paraId="2747DA03" w14:textId="77777777" w:rsidR="00B82FB3" w:rsidRPr="00B82FB3" w:rsidRDefault="00B82FB3" w:rsidP="00B82FB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9E5CC83" w14:textId="77777777" w:rsidR="00AD0BF3" w:rsidRDefault="00AD0BF3" w:rsidP="00B82FB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0A835F76" w14:textId="23575F0A" w:rsidR="00B82FB3" w:rsidRPr="00B82FB3" w:rsidRDefault="00B82FB3" w:rsidP="00B82FB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82FB3">
        <w:rPr>
          <w:rFonts w:ascii="Arial" w:hAnsi="Arial" w:cs="Arial"/>
          <w:b/>
          <w:sz w:val="28"/>
          <w:szCs w:val="28"/>
        </w:rPr>
        <w:t>Cenová nabídka</w:t>
      </w:r>
    </w:p>
    <w:p w14:paraId="35BB5CD7" w14:textId="77777777" w:rsidR="00E66916" w:rsidRDefault="00E66916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</w:p>
    <w:p w14:paraId="7E28FE6C" w14:textId="77777777" w:rsidR="00E93598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Dodavatel: </w:t>
      </w:r>
      <w:r w:rsidR="00E93598" w:rsidRPr="00E93598">
        <w:rPr>
          <w:rFonts w:ascii="Arial" w:hAnsi="Arial" w:cs="Arial"/>
          <w:b/>
          <w:szCs w:val="20"/>
        </w:rPr>
        <w:t xml:space="preserve">ENERKOM Plzeňsko, z.s. </w:t>
      </w:r>
    </w:p>
    <w:p w14:paraId="62A239E5" w14:textId="7C5CB6B8" w:rsidR="00B82FB3" w:rsidRPr="00B82FB3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Adresa: </w:t>
      </w:r>
      <w:r w:rsidR="005E0713" w:rsidRPr="005E0713">
        <w:rPr>
          <w:rFonts w:ascii="Arial" w:hAnsi="Arial" w:cs="Arial"/>
          <w:b/>
          <w:szCs w:val="20"/>
        </w:rPr>
        <w:t>Edvarda Beneše 1808/28, Jižní Předměstí, 301 00 Plzeň</w:t>
      </w:r>
    </w:p>
    <w:p w14:paraId="2B84D7F5" w14:textId="7C9C65E6" w:rsidR="00A43AB7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IČO:</w:t>
      </w:r>
      <w:r w:rsidR="00A43AB7" w:rsidRPr="00A43AB7">
        <w:t xml:space="preserve"> </w:t>
      </w:r>
      <w:r w:rsidR="00A43AB7" w:rsidRPr="00A43AB7">
        <w:rPr>
          <w:rFonts w:ascii="Arial" w:hAnsi="Arial" w:cs="Arial"/>
          <w:b/>
          <w:szCs w:val="20"/>
        </w:rPr>
        <w:t>197 89</w:t>
      </w:r>
      <w:r w:rsidR="00A43AB7">
        <w:rPr>
          <w:rFonts w:ascii="Arial" w:hAnsi="Arial" w:cs="Arial"/>
          <w:b/>
          <w:szCs w:val="20"/>
        </w:rPr>
        <w:t> </w:t>
      </w:r>
      <w:r w:rsidR="00A43AB7" w:rsidRPr="00A43AB7">
        <w:rPr>
          <w:rFonts w:ascii="Arial" w:hAnsi="Arial" w:cs="Arial"/>
          <w:b/>
          <w:szCs w:val="20"/>
        </w:rPr>
        <w:t>815</w:t>
      </w:r>
    </w:p>
    <w:p w14:paraId="40C284A6" w14:textId="77777777" w:rsidR="008F3070" w:rsidRDefault="008F3070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8F3070">
        <w:rPr>
          <w:rFonts w:ascii="Arial" w:hAnsi="Arial" w:cs="Arial"/>
          <w:b/>
          <w:szCs w:val="20"/>
        </w:rPr>
        <w:t>DIČ: není plátce DPH</w:t>
      </w:r>
    </w:p>
    <w:p w14:paraId="40CE2C98" w14:textId="3161299C" w:rsidR="00B82FB3" w:rsidRPr="00B82FB3" w:rsidRDefault="00E773CA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Číslo účtu:</w:t>
      </w:r>
      <w:r w:rsidR="00AD0BF3" w:rsidRPr="00AD0BF3">
        <w:t xml:space="preserve"> </w:t>
      </w:r>
      <w:r w:rsidR="00AD0BF3" w:rsidRPr="00AD0BF3">
        <w:rPr>
          <w:rFonts w:ascii="Arial" w:hAnsi="Arial" w:cs="Arial"/>
          <w:b/>
          <w:szCs w:val="20"/>
        </w:rPr>
        <w:t>620620630/2010</w:t>
      </w:r>
      <w:r w:rsidR="00AD0BF3">
        <w:rPr>
          <w:rFonts w:ascii="Arial" w:hAnsi="Arial" w:cs="Arial"/>
          <w:b/>
          <w:szCs w:val="20"/>
        </w:rPr>
        <w:t xml:space="preserve"> </w:t>
      </w:r>
      <w:r w:rsidR="00B82FB3" w:rsidRPr="00B82FB3">
        <w:rPr>
          <w:rFonts w:ascii="Arial" w:hAnsi="Arial" w:cs="Arial"/>
          <w:b/>
          <w:szCs w:val="20"/>
        </w:rPr>
        <w:t xml:space="preserve">  </w:t>
      </w:r>
    </w:p>
    <w:p w14:paraId="4E072DA9" w14:textId="77777777" w:rsidR="00E66916" w:rsidRDefault="00E66916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</w:p>
    <w:p w14:paraId="2EE3E75F" w14:textId="1EFCC482" w:rsidR="00B82FB3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Na základě Vaší poptávky zasíláme cenovou nabídku k zajištění níže uvedené </w:t>
      </w:r>
      <w:r w:rsidR="00E66916">
        <w:rPr>
          <w:rFonts w:ascii="Arial" w:hAnsi="Arial" w:cs="Arial"/>
          <w:b/>
          <w:szCs w:val="20"/>
        </w:rPr>
        <w:t>A</w:t>
      </w:r>
      <w:r w:rsidRPr="00B82FB3">
        <w:rPr>
          <w:rFonts w:ascii="Arial" w:hAnsi="Arial" w:cs="Arial"/>
          <w:b/>
          <w:szCs w:val="20"/>
        </w:rPr>
        <w:t>kce:</w:t>
      </w:r>
    </w:p>
    <w:p w14:paraId="46077743" w14:textId="4CBBC612" w:rsidR="00E66916" w:rsidRDefault="00D66128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D66128">
        <w:rPr>
          <w:rFonts w:ascii="Arial" w:hAnsi="Arial" w:cs="Arial"/>
          <w:bCs/>
          <w:szCs w:val="20"/>
        </w:rPr>
        <w:t>s pracovním názvem: „Za dobrou praxí do Čech</w:t>
      </w:r>
      <w:r w:rsidR="00A96C32" w:rsidRPr="00A96C32">
        <w:t xml:space="preserve"> </w:t>
      </w:r>
      <w:r w:rsidR="00A96C32" w:rsidRPr="00A96C32">
        <w:rPr>
          <w:rFonts w:ascii="Arial" w:hAnsi="Arial" w:cs="Arial"/>
          <w:bCs/>
          <w:szCs w:val="20"/>
        </w:rPr>
        <w:t>a Jižního Tyrolska</w:t>
      </w:r>
      <w:r w:rsidRPr="00D66128">
        <w:rPr>
          <w:rFonts w:ascii="Arial" w:hAnsi="Arial" w:cs="Arial"/>
          <w:bCs/>
          <w:szCs w:val="20"/>
        </w:rPr>
        <w:t>“</w:t>
      </w:r>
    </w:p>
    <w:p w14:paraId="0163820F" w14:textId="77777777" w:rsidR="00D66128" w:rsidRDefault="00D66128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</w:p>
    <w:p w14:paraId="32F33CF4" w14:textId="25B73B1D" w:rsidR="00B82FB3" w:rsidRPr="00B82FB3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Generální dodavatel dodá následující služby:</w:t>
      </w:r>
      <w:r w:rsidR="003D7A30">
        <w:rPr>
          <w:rFonts w:ascii="Arial" w:hAnsi="Arial" w:cs="Arial"/>
          <w:b/>
          <w:szCs w:val="20"/>
        </w:rPr>
        <w:t xml:space="preserve"> viz níže</w:t>
      </w:r>
    </w:p>
    <w:p w14:paraId="24993310" w14:textId="3AC5A836" w:rsidR="00B82FB3" w:rsidRPr="00C34266" w:rsidRDefault="00B82FB3" w:rsidP="00E66916">
      <w:pPr>
        <w:spacing w:after="0" w:line="240" w:lineRule="auto"/>
        <w:jc w:val="left"/>
        <w:rPr>
          <w:rFonts w:ascii="Arial" w:hAnsi="Arial" w:cs="Arial"/>
          <w:bCs/>
          <w:szCs w:val="20"/>
        </w:rPr>
      </w:pPr>
      <w:r w:rsidRPr="00B82FB3">
        <w:rPr>
          <w:rFonts w:ascii="Arial" w:hAnsi="Arial" w:cs="Arial"/>
          <w:bCs/>
          <w:szCs w:val="20"/>
        </w:rPr>
        <w:t xml:space="preserve">Tyto služby budou financovány na základě </w:t>
      </w:r>
      <w:r w:rsidRPr="00C34266">
        <w:rPr>
          <w:rFonts w:ascii="Arial" w:hAnsi="Arial" w:cs="Arial"/>
          <w:bCs/>
          <w:szCs w:val="20"/>
        </w:rPr>
        <w:t>uzavřené smlouvy</w:t>
      </w:r>
      <w:r w:rsidR="00C34266" w:rsidRPr="00C34266">
        <w:rPr>
          <w:rFonts w:ascii="Arial" w:hAnsi="Arial" w:cs="Arial"/>
          <w:bCs/>
          <w:szCs w:val="20"/>
        </w:rPr>
        <w:t>.</w:t>
      </w:r>
      <w:r w:rsidRPr="00C34266">
        <w:rPr>
          <w:rFonts w:ascii="Arial" w:hAnsi="Arial" w:cs="Arial"/>
          <w:bCs/>
          <w:szCs w:val="20"/>
        </w:rPr>
        <w:t xml:space="preserve"> </w:t>
      </w:r>
    </w:p>
    <w:p w14:paraId="6B23D60F" w14:textId="77777777" w:rsidR="00E66916" w:rsidRDefault="00E66916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</w:p>
    <w:p w14:paraId="1610F0D1" w14:textId="785B9C0A" w:rsidR="00B82FB3" w:rsidRDefault="00B82FB3" w:rsidP="00E66916">
      <w:pPr>
        <w:spacing w:after="0" w:line="240" w:lineRule="auto"/>
        <w:jc w:val="left"/>
        <w:rPr>
          <w:rFonts w:ascii="Arial" w:hAnsi="Arial" w:cs="Arial"/>
          <w:bCs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Bližší specifikace požadovaných služeb </w:t>
      </w:r>
      <w:r w:rsidRPr="00B82FB3">
        <w:rPr>
          <w:rFonts w:ascii="Arial" w:hAnsi="Arial" w:cs="Arial"/>
          <w:bCs/>
          <w:szCs w:val="20"/>
        </w:rPr>
        <w:t>(</w:t>
      </w:r>
      <w:r w:rsidR="00605E7C">
        <w:rPr>
          <w:rFonts w:ascii="Arial" w:hAnsi="Arial" w:cs="Arial"/>
          <w:bCs/>
          <w:szCs w:val="20"/>
        </w:rPr>
        <w:t xml:space="preserve">Akce bude financována </w:t>
      </w:r>
      <w:r w:rsidR="00C763A2" w:rsidRPr="00C763A2">
        <w:rPr>
          <w:rFonts w:ascii="Arial" w:hAnsi="Arial" w:cs="Arial"/>
          <w:bCs/>
          <w:szCs w:val="20"/>
        </w:rPr>
        <w:t>ze Strategick</w:t>
      </w:r>
      <w:r w:rsidR="00C763A2">
        <w:rPr>
          <w:rFonts w:ascii="Arial" w:hAnsi="Arial" w:cs="Arial"/>
          <w:bCs/>
          <w:szCs w:val="20"/>
        </w:rPr>
        <w:t>ého</w:t>
      </w:r>
      <w:r w:rsidR="00C763A2" w:rsidRPr="00C763A2">
        <w:rPr>
          <w:rFonts w:ascii="Arial" w:hAnsi="Arial" w:cs="Arial"/>
          <w:bCs/>
          <w:szCs w:val="20"/>
        </w:rPr>
        <w:t xml:space="preserve"> plánu společné zemědělské politiky na období 2023–2027</w:t>
      </w:r>
      <w:r w:rsidRPr="00B82FB3">
        <w:rPr>
          <w:rFonts w:ascii="Arial" w:hAnsi="Arial" w:cs="Arial"/>
          <w:bCs/>
          <w:szCs w:val="20"/>
        </w:rPr>
        <w:t>):</w:t>
      </w:r>
    </w:p>
    <w:p w14:paraId="56464B23" w14:textId="77777777" w:rsidR="00B8782F" w:rsidRDefault="00B8782F" w:rsidP="00B8782F">
      <w:pPr>
        <w:pStyle w:val="Bezmezer"/>
        <w:rPr>
          <w:rFonts w:ascii="Verdana" w:hAnsi="Verdana"/>
          <w:sz w:val="18"/>
          <w:szCs w:val="18"/>
          <w:u w:val="single"/>
        </w:rPr>
      </w:pPr>
    </w:p>
    <w:p w14:paraId="0DF2D13A" w14:textId="07B60879" w:rsidR="00B8782F" w:rsidRPr="00B8782F" w:rsidRDefault="0089163E" w:rsidP="00B8782F">
      <w:pPr>
        <w:pStyle w:val="Bezmezer"/>
        <w:rPr>
          <w:rFonts w:ascii="Verdana" w:hAnsi="Verdana"/>
          <w:sz w:val="18"/>
          <w:szCs w:val="18"/>
          <w:u w:val="single"/>
        </w:rPr>
      </w:pPr>
      <w:r w:rsidRPr="00B8782F">
        <w:rPr>
          <w:rFonts w:ascii="Verdana" w:hAnsi="Verdana"/>
          <w:sz w:val="18"/>
          <w:szCs w:val="18"/>
          <w:u w:val="single"/>
        </w:rPr>
        <w:t>Zajišt</w:t>
      </w:r>
      <w:r>
        <w:rPr>
          <w:rFonts w:ascii="Verdana" w:hAnsi="Verdana"/>
          <w:sz w:val="18"/>
          <w:szCs w:val="18"/>
          <w:u w:val="single"/>
        </w:rPr>
        <w:t>ění</w:t>
      </w:r>
      <w:r w:rsidR="00B8782F" w:rsidRPr="00B8782F">
        <w:rPr>
          <w:rFonts w:ascii="Verdana" w:hAnsi="Verdana"/>
          <w:sz w:val="18"/>
          <w:szCs w:val="18"/>
          <w:u w:val="single"/>
        </w:rPr>
        <w:t xml:space="preserve"> </w:t>
      </w:r>
      <w:r w:rsidR="00E57903">
        <w:rPr>
          <w:rFonts w:ascii="Verdana" w:hAnsi="Verdana"/>
          <w:sz w:val="18"/>
          <w:szCs w:val="18"/>
          <w:u w:val="single"/>
        </w:rPr>
        <w:t>u</w:t>
      </w:r>
      <w:r w:rsidR="00B8782F" w:rsidRPr="00B8782F">
        <w:rPr>
          <w:rFonts w:ascii="Verdana" w:hAnsi="Verdana"/>
          <w:sz w:val="18"/>
          <w:szCs w:val="18"/>
          <w:u w:val="single"/>
        </w:rPr>
        <w:t>bytování</w:t>
      </w:r>
      <w:r w:rsidR="00E57903">
        <w:rPr>
          <w:rFonts w:ascii="Verdana" w:hAnsi="Verdana"/>
          <w:sz w:val="18"/>
          <w:szCs w:val="18"/>
          <w:u w:val="single"/>
        </w:rPr>
        <w:t xml:space="preserve"> hotelového</w:t>
      </w:r>
      <w:r w:rsidR="008C2005">
        <w:rPr>
          <w:rFonts w:ascii="Verdana" w:hAnsi="Verdana"/>
          <w:sz w:val="18"/>
          <w:szCs w:val="18"/>
          <w:u w:val="single"/>
        </w:rPr>
        <w:t xml:space="preserve"> typu</w:t>
      </w:r>
      <w:r w:rsidR="00B8782F" w:rsidRPr="00B8782F">
        <w:rPr>
          <w:rFonts w:ascii="Verdana" w:hAnsi="Verdana"/>
          <w:sz w:val="18"/>
          <w:szCs w:val="18"/>
          <w:u w:val="single"/>
        </w:rPr>
        <w:t xml:space="preserve"> se snídaní na 4 noci</w:t>
      </w:r>
      <w:r w:rsidR="00444E84">
        <w:rPr>
          <w:rFonts w:ascii="Verdana" w:hAnsi="Verdana"/>
          <w:sz w:val="18"/>
          <w:szCs w:val="18"/>
          <w:u w:val="single"/>
        </w:rPr>
        <w:t xml:space="preserve"> v Jižním Tyrolsku</w:t>
      </w:r>
      <w:r w:rsidR="00B8782F" w:rsidRPr="00B8782F">
        <w:rPr>
          <w:rFonts w:ascii="Verdana" w:hAnsi="Verdana"/>
          <w:sz w:val="18"/>
          <w:szCs w:val="18"/>
          <w:u w:val="single"/>
        </w:rPr>
        <w:t xml:space="preserve"> pro 35 osob. </w:t>
      </w:r>
    </w:p>
    <w:p w14:paraId="375163C1" w14:textId="77777777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  <w:u w:val="single"/>
        </w:rPr>
      </w:pPr>
    </w:p>
    <w:p w14:paraId="486CBA1B" w14:textId="77777777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</w:rPr>
      </w:pPr>
      <w:r w:rsidRPr="00B8782F">
        <w:rPr>
          <w:rFonts w:ascii="Verdana" w:hAnsi="Verdana"/>
          <w:sz w:val="18"/>
          <w:szCs w:val="18"/>
          <w:u w:val="single"/>
        </w:rPr>
        <w:t>Zajištění autobusové dopravy</w:t>
      </w:r>
      <w:r w:rsidRPr="00B8782F">
        <w:rPr>
          <w:rFonts w:ascii="Verdana" w:hAnsi="Verdana"/>
          <w:sz w:val="18"/>
          <w:szCs w:val="18"/>
        </w:rPr>
        <w:t>, klimatizovaný autobus v délce 1 900 –2 300 km, včetně</w:t>
      </w:r>
    </w:p>
    <w:p w14:paraId="0E2C733B" w14:textId="77777777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</w:rPr>
      </w:pPr>
      <w:r w:rsidRPr="00B8782F">
        <w:rPr>
          <w:rFonts w:ascii="Verdana" w:hAnsi="Verdana"/>
          <w:sz w:val="18"/>
          <w:szCs w:val="18"/>
        </w:rPr>
        <w:t>doby stání, včetně všech poplatků (cena bude uvedena za dopravu paušálně + cena za km pro případ ujetí méně než 1 900 km a pro případ ujetí více než 2 300 km).</w:t>
      </w:r>
    </w:p>
    <w:p w14:paraId="5A4D549B" w14:textId="77777777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</w:rPr>
      </w:pPr>
    </w:p>
    <w:p w14:paraId="2235F274" w14:textId="28515BBC" w:rsidR="00C636BD" w:rsidRPr="00C636BD" w:rsidRDefault="00C636BD" w:rsidP="00C636BD">
      <w:pPr>
        <w:pStyle w:val="Bezmezer"/>
        <w:rPr>
          <w:rFonts w:ascii="Verdana" w:hAnsi="Verdana"/>
          <w:sz w:val="18"/>
          <w:szCs w:val="18"/>
          <w:u w:val="single"/>
        </w:rPr>
      </w:pPr>
      <w:r w:rsidRPr="00C636BD">
        <w:rPr>
          <w:rFonts w:ascii="Verdana" w:hAnsi="Verdana"/>
          <w:sz w:val="18"/>
          <w:szCs w:val="18"/>
          <w:u w:val="single"/>
        </w:rPr>
        <w:t>Zajištění profesionálních fotografických služeb</w:t>
      </w:r>
      <w:r w:rsidRPr="00B04541">
        <w:rPr>
          <w:rFonts w:ascii="Verdana" w:hAnsi="Verdana"/>
          <w:sz w:val="18"/>
          <w:szCs w:val="18"/>
        </w:rPr>
        <w:t xml:space="preserve"> v rámci celé Akce, včetně:</w:t>
      </w:r>
    </w:p>
    <w:p w14:paraId="7DC0C5E0" w14:textId="3CC2BC61" w:rsidR="00B8782F" w:rsidRDefault="00C636BD" w:rsidP="00C636BD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C636BD">
        <w:rPr>
          <w:rFonts w:ascii="Verdana" w:hAnsi="Verdana"/>
          <w:sz w:val="18"/>
          <w:szCs w:val="18"/>
        </w:rPr>
        <w:t>ořízení minimálně 200 upravených a licencovaných fotografií dokumentujících průběh akce a prezentované projekty</w:t>
      </w:r>
      <w:r w:rsidR="005A0EC8">
        <w:rPr>
          <w:rFonts w:ascii="Verdana" w:hAnsi="Verdana"/>
          <w:sz w:val="18"/>
          <w:szCs w:val="18"/>
        </w:rPr>
        <w:t xml:space="preserve">. </w:t>
      </w:r>
      <w:r w:rsidRPr="00C636BD">
        <w:rPr>
          <w:rFonts w:ascii="Verdana" w:hAnsi="Verdana"/>
          <w:sz w:val="18"/>
          <w:szCs w:val="18"/>
        </w:rPr>
        <w:t xml:space="preserve">Fotografie budou dodány </w:t>
      </w:r>
      <w:r w:rsidR="00DF090A" w:rsidRPr="00DF090A">
        <w:rPr>
          <w:rFonts w:ascii="Verdana" w:hAnsi="Verdana"/>
          <w:sz w:val="18"/>
          <w:szCs w:val="18"/>
        </w:rPr>
        <w:t xml:space="preserve">ve formátech JPEG </w:t>
      </w:r>
      <w:r w:rsidR="00DF090A">
        <w:rPr>
          <w:rFonts w:ascii="Verdana" w:hAnsi="Verdana"/>
          <w:sz w:val="18"/>
          <w:szCs w:val="18"/>
        </w:rPr>
        <w:t xml:space="preserve">a </w:t>
      </w:r>
      <w:r w:rsidRPr="00C636BD">
        <w:rPr>
          <w:rFonts w:ascii="Verdana" w:hAnsi="Verdana"/>
          <w:sz w:val="18"/>
          <w:szCs w:val="18"/>
        </w:rPr>
        <w:t>ve třech kvalitativních sadách:</w:t>
      </w:r>
      <w:r w:rsidR="005A0EC8">
        <w:rPr>
          <w:rFonts w:ascii="Verdana" w:hAnsi="Verdana"/>
          <w:sz w:val="18"/>
          <w:szCs w:val="18"/>
        </w:rPr>
        <w:t xml:space="preserve"> </w:t>
      </w:r>
      <w:r w:rsidRPr="00C636BD">
        <w:rPr>
          <w:rFonts w:ascii="Verdana" w:hAnsi="Verdana"/>
          <w:sz w:val="18"/>
          <w:szCs w:val="18"/>
        </w:rPr>
        <w:t>pro tisk (vysoké rozlišení, min. 300 DPI),</w:t>
      </w:r>
      <w:r w:rsidR="005A0EC8">
        <w:rPr>
          <w:rFonts w:ascii="Verdana" w:hAnsi="Verdana"/>
          <w:sz w:val="18"/>
          <w:szCs w:val="18"/>
        </w:rPr>
        <w:t xml:space="preserve"> </w:t>
      </w:r>
      <w:r w:rsidRPr="00C636BD">
        <w:rPr>
          <w:rFonts w:ascii="Verdana" w:hAnsi="Verdana"/>
          <w:sz w:val="18"/>
          <w:szCs w:val="18"/>
        </w:rPr>
        <w:t>pro webové náhledy,</w:t>
      </w:r>
      <w:r w:rsidR="005A0EC8">
        <w:rPr>
          <w:rFonts w:ascii="Verdana" w:hAnsi="Verdana"/>
          <w:sz w:val="18"/>
          <w:szCs w:val="18"/>
        </w:rPr>
        <w:t xml:space="preserve"> </w:t>
      </w:r>
      <w:r w:rsidRPr="005A0EC8">
        <w:rPr>
          <w:rFonts w:ascii="Verdana" w:hAnsi="Verdana"/>
          <w:sz w:val="18"/>
          <w:szCs w:val="18"/>
        </w:rPr>
        <w:t>pro použití na sociálních sítích</w:t>
      </w:r>
      <w:r w:rsidR="00DF090A">
        <w:rPr>
          <w:rFonts w:ascii="Verdana" w:hAnsi="Verdana"/>
          <w:sz w:val="18"/>
          <w:szCs w:val="18"/>
        </w:rPr>
        <w:t>.</w:t>
      </w:r>
      <w:r w:rsidR="005A0EC8">
        <w:rPr>
          <w:rFonts w:ascii="Verdana" w:hAnsi="Verdana"/>
          <w:sz w:val="18"/>
          <w:szCs w:val="18"/>
        </w:rPr>
        <w:t xml:space="preserve"> </w:t>
      </w:r>
      <w:r w:rsidRPr="005A0EC8">
        <w:rPr>
          <w:rFonts w:ascii="Verdana" w:hAnsi="Verdana"/>
          <w:sz w:val="18"/>
          <w:szCs w:val="18"/>
        </w:rPr>
        <w:t>Zadavatel získá licenci k neomezenému užití fotografií pro své propagační a nekomerční účely.</w:t>
      </w:r>
    </w:p>
    <w:p w14:paraId="415B0FF7" w14:textId="77777777" w:rsidR="00DF090A" w:rsidRPr="005A0EC8" w:rsidRDefault="00DF090A" w:rsidP="00C636BD">
      <w:pPr>
        <w:pStyle w:val="Bezmezer"/>
        <w:rPr>
          <w:rFonts w:ascii="Verdana" w:hAnsi="Verdana"/>
          <w:sz w:val="18"/>
          <w:szCs w:val="18"/>
        </w:rPr>
      </w:pPr>
    </w:p>
    <w:p w14:paraId="67742473" w14:textId="1195FBB7" w:rsidR="00B8782F" w:rsidRPr="00B8782F" w:rsidRDefault="007314B0" w:rsidP="00B8782F">
      <w:pPr>
        <w:pStyle w:val="Bezmezer"/>
        <w:rPr>
          <w:rFonts w:ascii="Verdana" w:hAnsi="Verdana"/>
          <w:sz w:val="18"/>
          <w:szCs w:val="18"/>
          <w:u w:val="single"/>
        </w:rPr>
      </w:pPr>
      <w:r w:rsidRPr="007314B0">
        <w:rPr>
          <w:rFonts w:ascii="Verdana" w:hAnsi="Verdana"/>
          <w:sz w:val="18"/>
          <w:szCs w:val="18"/>
          <w:u w:val="single"/>
        </w:rPr>
        <w:t>Zajištění tlumočení</w:t>
      </w:r>
      <w:r w:rsidRPr="007314B0">
        <w:rPr>
          <w:rFonts w:ascii="Verdana" w:hAnsi="Verdana"/>
          <w:sz w:val="18"/>
          <w:szCs w:val="18"/>
        </w:rPr>
        <w:t xml:space="preserve"> z českého jazyka do jazyka navštívené země a zpět (německý jazyk během pobytu v Rakousku, italský jazyk během pobytu v Itálii) po celou dobu konání </w:t>
      </w:r>
      <w:r w:rsidR="00E773CA">
        <w:rPr>
          <w:rFonts w:ascii="Verdana" w:hAnsi="Verdana"/>
          <w:sz w:val="18"/>
          <w:szCs w:val="18"/>
        </w:rPr>
        <w:t>A</w:t>
      </w:r>
      <w:r w:rsidRPr="007314B0">
        <w:rPr>
          <w:rFonts w:ascii="Verdana" w:hAnsi="Verdana"/>
          <w:sz w:val="18"/>
          <w:szCs w:val="18"/>
        </w:rPr>
        <w:t>kce.</w:t>
      </w:r>
    </w:p>
    <w:p w14:paraId="6DA73634" w14:textId="77777777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</w:rPr>
      </w:pPr>
    </w:p>
    <w:p w14:paraId="42D74E58" w14:textId="1593A44B" w:rsidR="00B8782F" w:rsidRPr="00B8782F" w:rsidRDefault="00B8782F" w:rsidP="00B8782F">
      <w:pPr>
        <w:pStyle w:val="Bezmezer"/>
        <w:rPr>
          <w:rFonts w:ascii="Verdana" w:hAnsi="Verdana"/>
          <w:sz w:val="18"/>
          <w:szCs w:val="18"/>
        </w:rPr>
      </w:pPr>
      <w:r w:rsidRPr="00B8782F">
        <w:rPr>
          <w:rFonts w:ascii="Verdana" w:hAnsi="Verdana"/>
          <w:sz w:val="18"/>
          <w:szCs w:val="18"/>
          <w:u w:val="single"/>
        </w:rPr>
        <w:t>Organizační zajištění Akce</w:t>
      </w:r>
      <w:r w:rsidR="00AD4130" w:rsidRPr="00AD4130">
        <w:rPr>
          <w:rFonts w:ascii="Verdana" w:hAnsi="Verdana"/>
          <w:sz w:val="18"/>
          <w:szCs w:val="18"/>
        </w:rPr>
        <w:t>, tj.</w:t>
      </w:r>
      <w:r w:rsidRPr="00B8782F">
        <w:rPr>
          <w:rFonts w:ascii="Verdana" w:hAnsi="Verdana"/>
          <w:sz w:val="18"/>
          <w:szCs w:val="18"/>
        </w:rPr>
        <w:t xml:space="preserve"> příprava a organizace Akce, distribuce pozvánky, podklady pro zápis, zpráva na web. </w:t>
      </w:r>
    </w:p>
    <w:p w14:paraId="1DA953CD" w14:textId="77777777" w:rsidR="00605E7C" w:rsidRDefault="00605E7C" w:rsidP="00E66916">
      <w:pPr>
        <w:spacing w:after="0" w:line="240" w:lineRule="auto"/>
        <w:jc w:val="left"/>
        <w:rPr>
          <w:rFonts w:ascii="Arial" w:hAnsi="Arial" w:cs="Arial"/>
          <w:bCs/>
          <w:szCs w:val="20"/>
        </w:rPr>
      </w:pPr>
    </w:p>
    <w:p w14:paraId="58F85F61" w14:textId="77777777" w:rsidR="00F210BF" w:rsidRPr="00405093" w:rsidRDefault="00F210BF" w:rsidP="00E66916">
      <w:pPr>
        <w:pStyle w:val="Odstavecseseznamem"/>
        <w:spacing w:after="0" w:line="240" w:lineRule="auto"/>
        <w:ind w:left="0"/>
        <w:contextualSpacing w:val="0"/>
        <w:jc w:val="left"/>
        <w:rPr>
          <w:rFonts w:cs="Arial"/>
          <w:bCs/>
          <w:sz w:val="18"/>
          <w:szCs w:val="18"/>
        </w:rPr>
      </w:pPr>
    </w:p>
    <w:p w14:paraId="2F5309DC" w14:textId="206661F8" w:rsidR="00AE7DD5" w:rsidRPr="00394C85" w:rsidRDefault="00B82FB3" w:rsidP="00E66916">
      <w:pPr>
        <w:spacing w:after="0" w:line="240" w:lineRule="auto"/>
        <w:jc w:val="left"/>
        <w:rPr>
          <w:rFonts w:ascii="Arial" w:eastAsia="Calibri" w:hAnsi="Arial" w:cs="Arial"/>
          <w:b/>
          <w:iCs/>
          <w:color w:val="080808"/>
          <w:szCs w:val="20"/>
        </w:rPr>
      </w:pPr>
      <w:r w:rsidRPr="00B82FB3">
        <w:rPr>
          <w:rFonts w:ascii="Arial" w:eastAsia="Calibri" w:hAnsi="Arial" w:cs="Arial"/>
          <w:b/>
          <w:iCs/>
          <w:color w:val="080808"/>
          <w:szCs w:val="20"/>
        </w:rPr>
        <w:t>Další údaje:</w:t>
      </w:r>
      <w:r w:rsidR="00F210BF">
        <w:rPr>
          <w:rFonts w:ascii="Arial" w:eastAsia="Calibri" w:hAnsi="Arial" w:cs="Arial"/>
          <w:b/>
          <w:iCs/>
          <w:color w:val="080808"/>
          <w:szCs w:val="20"/>
        </w:rPr>
        <w:t xml:space="preserve"> </w:t>
      </w:r>
      <w:r w:rsidR="00FC728B" w:rsidRPr="00FC728B">
        <w:rPr>
          <w:rFonts w:ascii="Arial" w:hAnsi="Arial" w:cs="Arial"/>
          <w:bCs/>
          <w:szCs w:val="20"/>
        </w:rPr>
        <w:t>Náklady, které nejsou uvedeny v cenové nabídce, a tudíž nejsou financovány ze Strategického plánu společné zemědělské politiky na období 2023–2027 (SP SZP), si účastníci Akce hradí sami.</w:t>
      </w:r>
    </w:p>
    <w:p w14:paraId="31D4D554" w14:textId="77777777" w:rsidR="00096E34" w:rsidRDefault="00AE7DD5" w:rsidP="00E66916">
      <w:pPr>
        <w:spacing w:after="0" w:line="240" w:lineRule="auto"/>
        <w:jc w:val="left"/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b/>
          <w:bCs/>
          <w:color w:val="000000" w:themeColor="text1"/>
          <w:szCs w:val="20"/>
        </w:rPr>
        <w:tab/>
      </w:r>
    </w:p>
    <w:p w14:paraId="2F8E11C9" w14:textId="0F46FFED" w:rsidR="00B82FB3" w:rsidRPr="00B82FB3" w:rsidRDefault="00B82FB3" w:rsidP="00E66916">
      <w:pPr>
        <w:spacing w:after="0" w:line="240" w:lineRule="auto"/>
        <w:jc w:val="left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Cenová nabídka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1837"/>
      </w:tblGrid>
      <w:tr w:rsidR="00637C2E" w:rsidRPr="00637C2E" w14:paraId="399756F9" w14:textId="77777777" w:rsidTr="00DD23EA">
        <w:trPr>
          <w:jc w:val="center"/>
        </w:trPr>
        <w:tc>
          <w:tcPr>
            <w:tcW w:w="5240" w:type="dxa"/>
            <w:shd w:val="clear" w:color="auto" w:fill="DEEAF6"/>
          </w:tcPr>
          <w:p w14:paraId="69D609B9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DEEAF6"/>
          </w:tcPr>
          <w:p w14:paraId="533FFDF5" w14:textId="77777777" w:rsidR="00637C2E" w:rsidRPr="00DD23EA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DD23EA">
              <w:rPr>
                <w:rFonts w:ascii="Arial" w:hAnsi="Arial" w:cs="Arial"/>
                <w:bCs/>
                <w:szCs w:val="20"/>
              </w:rPr>
              <w:t>Cena bez DPH (Kč)</w:t>
            </w:r>
          </w:p>
        </w:tc>
        <w:tc>
          <w:tcPr>
            <w:tcW w:w="1837" w:type="dxa"/>
            <w:shd w:val="clear" w:color="auto" w:fill="DEEAF6"/>
          </w:tcPr>
          <w:p w14:paraId="58FE9497" w14:textId="77777777" w:rsidR="00637C2E" w:rsidRPr="00DD23EA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DD23EA">
              <w:rPr>
                <w:rFonts w:ascii="Arial" w:hAnsi="Arial" w:cs="Arial"/>
                <w:bCs/>
                <w:szCs w:val="20"/>
              </w:rPr>
              <w:t>Cena s DPH (Kč)</w:t>
            </w:r>
          </w:p>
        </w:tc>
      </w:tr>
      <w:tr w:rsidR="00637C2E" w:rsidRPr="00637C2E" w14:paraId="2128F277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208660FA" w14:textId="7C96804F" w:rsidR="009F3A50" w:rsidRPr="00FC728B" w:rsidRDefault="00B66B2B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Zajištění ubytování hotelového typu se snídaní</w:t>
            </w:r>
            <w:r w:rsidR="00444E84">
              <w:rPr>
                <w:rFonts w:ascii="Arial" w:hAnsi="Arial" w:cs="Arial"/>
                <w:bCs/>
                <w:szCs w:val="20"/>
              </w:rPr>
              <w:t xml:space="preserve"> v Jižním Tyrolsku</w:t>
            </w:r>
            <w:r w:rsidRPr="00FC728B">
              <w:rPr>
                <w:rFonts w:ascii="Arial" w:hAnsi="Arial" w:cs="Arial"/>
                <w:bCs/>
                <w:szCs w:val="20"/>
              </w:rPr>
              <w:t xml:space="preserve"> na 4 noci pro 35 osob.</w:t>
            </w:r>
          </w:p>
          <w:p w14:paraId="506806D9" w14:textId="47EFA286" w:rsidR="00522C01" w:rsidRPr="00FC728B" w:rsidRDefault="00522C01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1DB8F72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1F1ACF60" w14:textId="77777777" w:rsidR="00637C2E" w:rsidRPr="00DD23EA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  <w:p w14:paraId="629249E0" w14:textId="77777777" w:rsidR="00637C2E" w:rsidRPr="00DD23EA" w:rsidRDefault="00637C2E" w:rsidP="00637C2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637C2E" w:rsidRPr="00637C2E" w14:paraId="22BC152A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3AEA7BC6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bookmarkStart w:id="0" w:name="_Hlk196316940"/>
            <w:r w:rsidRPr="00FC728B">
              <w:rPr>
                <w:rFonts w:ascii="Arial" w:hAnsi="Arial" w:cs="Arial"/>
                <w:bCs/>
                <w:szCs w:val="20"/>
              </w:rPr>
              <w:t>Zajištění autobusové dopravy, klimatizovaný autobus v délce 1 900 –2 300 km, včetně doby stání, včetně všech poplatků (cena bude uvedena za dopravu paušálně + cena za km pro případ ujetí méně než 1 900 km a pro případ ujetí více než 2 300 km)</w:t>
            </w:r>
          </w:p>
          <w:bookmarkEnd w:id="0"/>
          <w:p w14:paraId="509B2BC7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BEB4AC1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3C9FC9AC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  <w:p w14:paraId="59089331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  <w:p w14:paraId="3903921F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  <w:p w14:paraId="59098880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  <w:p w14:paraId="5DC67D26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  <w:tr w:rsidR="00637C2E" w:rsidRPr="00637C2E" w14:paraId="05DABF66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2484B77D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Cena za 1 km včetně doby stání, včetně všech poplatků v případě, že bude ujeto méně než 1 900 km</w:t>
            </w:r>
          </w:p>
          <w:p w14:paraId="127FF7FA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58E2D3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37028A8D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u w:val="single"/>
              </w:rPr>
            </w:pPr>
          </w:p>
          <w:p w14:paraId="778A0B27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  <w:tr w:rsidR="00637C2E" w:rsidRPr="00637C2E" w14:paraId="14005202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33ED52A5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Cena za 1 km včetně doby stání, včetně všech poplatků v případě, že bude ujeto více než 2 300 km</w:t>
            </w:r>
          </w:p>
          <w:p w14:paraId="32884C53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1E4D176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32447662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u w:val="single"/>
              </w:rPr>
            </w:pPr>
          </w:p>
          <w:p w14:paraId="077E5144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  <w:tr w:rsidR="00637C2E" w:rsidRPr="00637C2E" w14:paraId="6EE1017A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0B67B399" w14:textId="77777777" w:rsidR="00B66B2B" w:rsidRPr="00FC728B" w:rsidRDefault="00B66B2B" w:rsidP="00B66B2B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Zajištění profesionálních fotografických služeb v rámci celé Akce, včetně:</w:t>
            </w:r>
          </w:p>
          <w:p w14:paraId="23F03481" w14:textId="77777777" w:rsidR="00637C2E" w:rsidRPr="00FC728B" w:rsidRDefault="00B66B2B" w:rsidP="00B66B2B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pořízení minimálně 200 upravených a licencovaných fotografií dokumentujících průběh akce a prezentované projekty. Fotografie budou dodány ve formátech JPEG a ve třech kvalitativních sadách: pro tisk (vysoké rozlišení, min. 300 DPI), pro webové náhledy, pro použití na sociálních sítích. Zadavatel získá licenci k neomezenému užití fotografií pro své propagační a nekomerční účely.</w:t>
            </w:r>
          </w:p>
          <w:p w14:paraId="7A5BCCC9" w14:textId="2461ADFB" w:rsidR="00B66B2B" w:rsidRPr="00FC728B" w:rsidRDefault="00B66B2B" w:rsidP="00B66B2B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ECC33BB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6AE95862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  <w:p w14:paraId="14F0A46F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  <w:tr w:rsidR="00637C2E" w:rsidRPr="00637C2E" w14:paraId="0A703623" w14:textId="77777777" w:rsidTr="00DD23EA">
        <w:trPr>
          <w:jc w:val="center"/>
        </w:trPr>
        <w:tc>
          <w:tcPr>
            <w:tcW w:w="5240" w:type="dxa"/>
            <w:shd w:val="clear" w:color="auto" w:fill="auto"/>
          </w:tcPr>
          <w:p w14:paraId="617F9758" w14:textId="7A097467" w:rsidR="00CD1BA1" w:rsidRPr="00FC728B" w:rsidRDefault="00CD1BA1" w:rsidP="00CD1BA1">
            <w:pPr>
              <w:pStyle w:val="Bezmezer"/>
              <w:rPr>
                <w:rFonts w:ascii="Arial" w:eastAsiaTheme="minorEastAsia" w:hAnsi="Arial" w:cs="Arial"/>
                <w:bCs/>
                <w:sz w:val="20"/>
                <w:szCs w:val="20"/>
                <w:lang w:eastAsia="en-US"/>
              </w:rPr>
            </w:pPr>
            <w:r w:rsidRPr="00FC728B">
              <w:rPr>
                <w:rFonts w:ascii="Arial" w:eastAsiaTheme="minorEastAsia" w:hAnsi="Arial" w:cs="Arial"/>
                <w:bCs/>
                <w:sz w:val="20"/>
                <w:szCs w:val="20"/>
                <w:lang w:eastAsia="en-US"/>
              </w:rPr>
              <w:t>Zajištění tlumočení z českého jazyka do jazyka navštívené země a zpět (německý jazyk během pobytu v Rakousku, italský jazyk během pobytu v Itálii) po celou dobu konání Akce.</w:t>
            </w:r>
          </w:p>
          <w:p w14:paraId="00E62D6F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69B46C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auto"/>
          </w:tcPr>
          <w:p w14:paraId="073B5673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  <w:tr w:rsidR="00637C2E" w:rsidRPr="00637C2E" w14:paraId="42D5D4BC" w14:textId="77777777" w:rsidTr="00DD23EA">
        <w:trPr>
          <w:trHeight w:val="741"/>
          <w:jc w:val="center"/>
        </w:trPr>
        <w:tc>
          <w:tcPr>
            <w:tcW w:w="5240" w:type="dxa"/>
            <w:shd w:val="clear" w:color="auto" w:fill="auto"/>
          </w:tcPr>
          <w:p w14:paraId="4BF297D6" w14:textId="77777777" w:rsidR="00637C2E" w:rsidRPr="00FC728B" w:rsidRDefault="00607A8A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 xml:space="preserve">Organizační zajištění Akce, tj. příprava a organizace Akce, distribuce pozvánky, podklady pro zápis, zpráva na web. </w:t>
            </w:r>
          </w:p>
          <w:p w14:paraId="6D6815F3" w14:textId="58CF8D07" w:rsidR="00FC728B" w:rsidRPr="00FC728B" w:rsidRDefault="00FC728B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D1F05E6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3A32191A" w14:textId="77777777" w:rsidR="00637C2E" w:rsidRPr="00637C2E" w:rsidRDefault="00637C2E" w:rsidP="00637C2E">
            <w:pPr>
              <w:spacing w:after="0" w:line="240" w:lineRule="auto"/>
              <w:jc w:val="left"/>
              <w:rPr>
                <w:rFonts w:ascii="Arial" w:eastAsia="Calibri" w:hAnsi="Arial" w:cs="Times New Roman"/>
                <w:sz w:val="22"/>
              </w:rPr>
            </w:pPr>
          </w:p>
          <w:p w14:paraId="2EF9DE67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2"/>
              </w:rPr>
            </w:pPr>
          </w:p>
        </w:tc>
      </w:tr>
      <w:tr w:rsidR="00637C2E" w:rsidRPr="00637C2E" w14:paraId="531660F5" w14:textId="77777777" w:rsidTr="00DD23EA">
        <w:trPr>
          <w:trHeight w:val="648"/>
          <w:jc w:val="center"/>
        </w:trPr>
        <w:tc>
          <w:tcPr>
            <w:tcW w:w="5240" w:type="dxa"/>
            <w:shd w:val="clear" w:color="auto" w:fill="DEEAF6"/>
          </w:tcPr>
          <w:p w14:paraId="2815C761" w14:textId="77777777" w:rsidR="00607A8A" w:rsidRPr="00FC728B" w:rsidRDefault="00607A8A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</w:p>
          <w:p w14:paraId="204EF66F" w14:textId="2D621D96" w:rsidR="00637C2E" w:rsidRPr="00FC728B" w:rsidRDefault="00637C2E" w:rsidP="00637C2E">
            <w:pPr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FC728B">
              <w:rPr>
                <w:rFonts w:ascii="Arial" w:hAnsi="Arial" w:cs="Arial"/>
                <w:bCs/>
                <w:szCs w:val="20"/>
              </w:rPr>
              <w:t>Cena celkem (Kč)</w:t>
            </w:r>
          </w:p>
        </w:tc>
        <w:tc>
          <w:tcPr>
            <w:tcW w:w="1985" w:type="dxa"/>
            <w:shd w:val="clear" w:color="auto" w:fill="DEEAF6"/>
          </w:tcPr>
          <w:p w14:paraId="1050B467" w14:textId="77777777" w:rsidR="00637C2E" w:rsidRPr="00FC728B" w:rsidRDefault="00637C2E" w:rsidP="00637C2E">
            <w:pPr>
              <w:spacing w:after="0" w:line="240" w:lineRule="auto"/>
              <w:jc w:val="left"/>
              <w:rPr>
                <w:rFonts w:ascii="Ariel" w:eastAsia="Calibri" w:hAnsi="Ariel" w:cs="Times New Roman"/>
                <w:szCs w:val="20"/>
                <w:u w:val="single"/>
              </w:rPr>
            </w:pPr>
          </w:p>
        </w:tc>
        <w:tc>
          <w:tcPr>
            <w:tcW w:w="1837" w:type="dxa"/>
            <w:shd w:val="clear" w:color="auto" w:fill="DEEAF6"/>
          </w:tcPr>
          <w:p w14:paraId="0325901D" w14:textId="77777777" w:rsidR="00637C2E" w:rsidRPr="00637C2E" w:rsidRDefault="00637C2E" w:rsidP="00637C2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u w:val="single"/>
              </w:rPr>
            </w:pPr>
          </w:p>
        </w:tc>
      </w:tr>
    </w:tbl>
    <w:p w14:paraId="1B00B02F" w14:textId="77777777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0473C662" w14:textId="3CE444A6" w:rsid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688E3FC4" w14:textId="528BE29F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  <w:r w:rsidRPr="0072010C">
        <w:rPr>
          <w:rFonts w:ascii="Arial" w:eastAsia="Times New Roman" w:hAnsi="Arial" w:cs="Arial"/>
          <w:b/>
          <w:bCs/>
          <w:szCs w:val="20"/>
          <w:lang w:eastAsia="cs-CZ"/>
        </w:rPr>
        <w:t>Prohlášení dodavatele:</w:t>
      </w:r>
    </w:p>
    <w:p w14:paraId="34313BD0" w14:textId="77777777" w:rsidR="00B82FB3" w:rsidRPr="0072010C" w:rsidRDefault="00B82FB3" w:rsidP="00522C01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cs-CZ"/>
        </w:rPr>
      </w:pPr>
      <w:r w:rsidRPr="0072010C">
        <w:rPr>
          <w:rFonts w:ascii="Arial" w:eastAsia="Times New Roman" w:hAnsi="Arial" w:cs="Arial"/>
          <w:szCs w:val="20"/>
          <w:lang w:eastAsia="cs-CZ"/>
        </w:rPr>
        <w:t xml:space="preserve">Předložením nabídky bere dodavatel na vědomí, že nemůže být poddodavatel jiného dodavatele, který podává nabídku v tomto cenovém marketingu. </w:t>
      </w:r>
    </w:p>
    <w:p w14:paraId="5F6EF7CE" w14:textId="77777777" w:rsidR="00522C01" w:rsidRPr="0072010C" w:rsidRDefault="00522C01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szCs w:val="20"/>
          <w:lang w:eastAsia="cs-CZ"/>
        </w:rPr>
      </w:pPr>
    </w:p>
    <w:p w14:paraId="7600979A" w14:textId="77777777" w:rsidR="00E22007" w:rsidRDefault="00E22007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9EC1227" w14:textId="712365AD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  <w:r w:rsidRPr="0072010C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 xml:space="preserve">Dodavatel dále čestně prohlašuje, že: </w:t>
      </w:r>
    </w:p>
    <w:p w14:paraId="0343CF86" w14:textId="5C7BAFE0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szCs w:val="20"/>
          <w:lang w:eastAsia="cs-CZ"/>
        </w:rPr>
      </w:pPr>
      <w:r w:rsidRPr="0072010C">
        <w:rPr>
          <w:rFonts w:ascii="Arial" w:eastAsia="Times New Roman" w:hAnsi="Arial" w:cs="Arial"/>
          <w:szCs w:val="20"/>
          <w:lang w:eastAsia="cs-CZ"/>
        </w:rPr>
        <w:t>není obchodní společností, ve které veřejný funkcionář uvedený v § 2 odst. 1 písm. c) zákona o střetu zájmů (člen vlády nebo vedoucí jiného ústředního správního úřadu, v jehož čele není člen vlády) nebo jím ovládaná osoba vlastní podíl představující alespoň 25 % účasti společníka v obchodní společnosti; poddodavatel, prostřednictvím kterého prokazuje kvalifikaci (existuje-li takový), není obchodní společností, ve které veřejný funkcionář uvedený v § 2 odst. 1 písm. c) zákona o střetu zájmů (člen vlády nebo vedoucí jiného ústředního správního úřadu, v jehož čele není člen vlády) nebo jím ovládaná osoba vlastní podíl představující alespoň 25 % účasti společníka v obchodní společnosti. </w:t>
      </w:r>
    </w:p>
    <w:p w14:paraId="1F4660A0" w14:textId="3ED10A22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szCs w:val="20"/>
          <w:lang w:eastAsia="cs-CZ"/>
        </w:rPr>
      </w:pPr>
    </w:p>
    <w:p w14:paraId="48B8B898" w14:textId="77777777" w:rsidR="0072010C" w:rsidRDefault="0072010C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2092327" w14:textId="77777777" w:rsidR="0072010C" w:rsidRDefault="0072010C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30ECC7A" w14:textId="718E7AC7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  <w:r w:rsidRPr="0072010C">
        <w:rPr>
          <w:rFonts w:ascii="Arial" w:eastAsia="Times New Roman" w:hAnsi="Arial" w:cs="Arial"/>
          <w:b/>
          <w:bCs/>
          <w:szCs w:val="20"/>
          <w:lang w:eastAsia="cs-CZ"/>
        </w:rPr>
        <w:t>Datum vypracování nabídky:</w:t>
      </w:r>
    </w:p>
    <w:p w14:paraId="612B4739" w14:textId="77777777" w:rsidR="00522C01" w:rsidRPr="0072010C" w:rsidRDefault="00522C01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94CD7BA" w14:textId="5A38B9B7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szCs w:val="20"/>
          <w:lang w:eastAsia="cs-CZ"/>
        </w:rPr>
      </w:pPr>
      <w:r w:rsidRPr="0072010C">
        <w:rPr>
          <w:rFonts w:ascii="Arial" w:eastAsia="Times New Roman" w:hAnsi="Arial" w:cs="Arial"/>
          <w:b/>
          <w:bCs/>
          <w:szCs w:val="20"/>
          <w:lang w:eastAsia="cs-CZ"/>
        </w:rPr>
        <w:t>Jméno osoby jednající za dodavatele:</w:t>
      </w:r>
      <w:r w:rsidRPr="0072010C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33BC9" w:rsidRPr="0072010C">
        <w:rPr>
          <w:rFonts w:ascii="Arial" w:eastAsia="Times New Roman" w:hAnsi="Arial" w:cs="Arial"/>
          <w:szCs w:val="20"/>
          <w:lang w:eastAsia="cs-CZ"/>
        </w:rPr>
        <w:t xml:space="preserve">Ing. Andrea </w:t>
      </w:r>
      <w:proofErr w:type="spellStart"/>
      <w:r w:rsidR="00C33BC9" w:rsidRPr="0072010C">
        <w:rPr>
          <w:rFonts w:ascii="Arial" w:eastAsia="Times New Roman" w:hAnsi="Arial" w:cs="Arial"/>
          <w:szCs w:val="20"/>
          <w:lang w:eastAsia="cs-CZ"/>
        </w:rPr>
        <w:t>Kubernátová</w:t>
      </w:r>
      <w:proofErr w:type="spellEnd"/>
      <w:r w:rsidR="00C33BC9" w:rsidRPr="0072010C">
        <w:rPr>
          <w:rFonts w:ascii="Arial" w:eastAsia="Times New Roman" w:hAnsi="Arial" w:cs="Arial"/>
          <w:szCs w:val="20"/>
          <w:lang w:eastAsia="cs-CZ"/>
        </w:rPr>
        <w:t xml:space="preserve">, předseda </w:t>
      </w:r>
    </w:p>
    <w:p w14:paraId="5894A377" w14:textId="77777777" w:rsidR="00522C01" w:rsidRPr="0072010C" w:rsidRDefault="00522C01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szCs w:val="20"/>
          <w:lang w:eastAsia="cs-CZ"/>
        </w:rPr>
      </w:pPr>
    </w:p>
    <w:p w14:paraId="03FCC308" w14:textId="77777777" w:rsidR="00B82FB3" w:rsidRPr="0072010C" w:rsidRDefault="00B82FB3" w:rsidP="00522C01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szCs w:val="20"/>
          <w:lang w:eastAsia="cs-CZ"/>
        </w:rPr>
      </w:pPr>
      <w:r w:rsidRPr="0072010C">
        <w:rPr>
          <w:rFonts w:ascii="Arial" w:eastAsia="Times New Roman" w:hAnsi="Arial" w:cs="Arial"/>
          <w:b/>
          <w:bCs/>
          <w:szCs w:val="20"/>
          <w:lang w:eastAsia="cs-CZ"/>
        </w:rPr>
        <w:t xml:space="preserve">Podpis osoby jednající za dodavatele: </w:t>
      </w:r>
    </w:p>
    <w:p w14:paraId="12D2AFD3" w14:textId="77777777" w:rsidR="00B82FB3" w:rsidRPr="0072010C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37AFE1AF" w14:textId="77777777" w:rsidR="00B82FB3" w:rsidRPr="00B82FB3" w:rsidRDefault="00B82FB3" w:rsidP="00B82FB3">
      <w:pPr>
        <w:shd w:val="clear" w:color="auto" w:fill="FFFFFF"/>
        <w:rPr>
          <w:rFonts w:ascii="Arial" w:hAnsi="Arial" w:cs="Arial"/>
          <w:b/>
          <w:sz w:val="22"/>
        </w:rPr>
      </w:pPr>
    </w:p>
    <w:p w14:paraId="7171BA9B" w14:textId="77777777" w:rsidR="00B82FB3" w:rsidRPr="00B82FB3" w:rsidRDefault="00B82FB3" w:rsidP="00B82FB3">
      <w:pPr>
        <w:shd w:val="clear" w:color="auto" w:fill="FFFFFF"/>
        <w:rPr>
          <w:rFonts w:ascii="Arial" w:hAnsi="Arial" w:cs="Arial"/>
          <w:b/>
          <w:sz w:val="22"/>
        </w:rPr>
      </w:pPr>
    </w:p>
    <w:p w14:paraId="3310C9D1" w14:textId="77777777" w:rsidR="00B82FB3" w:rsidRPr="00B82FB3" w:rsidRDefault="00B82FB3" w:rsidP="00B82FB3">
      <w:pPr>
        <w:shd w:val="clear" w:color="auto" w:fill="FFFFFF"/>
        <w:rPr>
          <w:rFonts w:ascii="Arial" w:hAnsi="Arial" w:cs="Arial"/>
          <w:b/>
          <w:sz w:val="22"/>
        </w:rPr>
      </w:pPr>
    </w:p>
    <w:p w14:paraId="261B13FF" w14:textId="77777777" w:rsidR="00B82FB3" w:rsidRPr="00B82FB3" w:rsidRDefault="00B82FB3" w:rsidP="00B82FB3">
      <w:pPr>
        <w:rPr>
          <w:rFonts w:ascii="Arial" w:hAnsi="Arial" w:cs="Arial"/>
        </w:rPr>
      </w:pPr>
    </w:p>
    <w:p w14:paraId="5F9F55C0" w14:textId="77777777" w:rsidR="0056642C" w:rsidRPr="00B82FB3" w:rsidRDefault="0056642C" w:rsidP="0056642C">
      <w:pPr>
        <w:rPr>
          <w:rFonts w:ascii="Arial" w:hAnsi="Arial" w:cs="Arial"/>
        </w:rPr>
      </w:pPr>
    </w:p>
    <w:sectPr w:rsidR="0056642C" w:rsidRPr="00B82FB3" w:rsidSect="004206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2A88" w14:textId="77777777" w:rsidR="00F73E2F" w:rsidRDefault="00F73E2F" w:rsidP="00072580">
      <w:pPr>
        <w:spacing w:after="0" w:line="240" w:lineRule="auto"/>
      </w:pPr>
      <w:r>
        <w:separator/>
      </w:r>
    </w:p>
  </w:endnote>
  <w:endnote w:type="continuationSeparator" w:id="0">
    <w:p w14:paraId="45198F83" w14:textId="77777777" w:rsidR="00F73E2F" w:rsidRDefault="00F73E2F" w:rsidP="0007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3830" w14:textId="3074D662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59264" behindDoc="0" locked="0" layoutInCell="1" allowOverlap="1" wp14:anchorId="79FAC983" wp14:editId="2511A96B">
          <wp:simplePos x="0" y="0"/>
          <wp:positionH relativeFrom="column">
            <wp:posOffset>-72390</wp:posOffset>
          </wp:positionH>
          <wp:positionV relativeFrom="paragraph">
            <wp:posOffset>115570</wp:posOffset>
          </wp:positionV>
          <wp:extent cx="2644140" cy="670560"/>
          <wp:effectExtent l="0" t="0" r="3810" b="0"/>
          <wp:wrapNone/>
          <wp:docPr id="1" name="Obrázek 1" descr="CS_Funded_by_the_EU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S_Funded_by_the_EU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53C03" w14:textId="39903958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61312" behindDoc="0" locked="0" layoutInCell="1" allowOverlap="1" wp14:anchorId="2720E072" wp14:editId="6758EC73">
          <wp:simplePos x="0" y="0"/>
          <wp:positionH relativeFrom="margin">
            <wp:posOffset>4868545</wp:posOffset>
          </wp:positionH>
          <wp:positionV relativeFrom="paragraph">
            <wp:posOffset>139065</wp:posOffset>
          </wp:positionV>
          <wp:extent cx="889635" cy="443865"/>
          <wp:effectExtent l="0" t="0" r="5715" b="0"/>
          <wp:wrapNone/>
          <wp:docPr id="16" name="Obrázek 16" descr="CS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V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C303B" w14:textId="093B0DE1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60288" behindDoc="0" locked="0" layoutInCell="1" allowOverlap="1" wp14:anchorId="319D270B" wp14:editId="58363A59">
          <wp:simplePos x="0" y="0"/>
          <wp:positionH relativeFrom="column">
            <wp:posOffset>2892425</wp:posOffset>
          </wp:positionH>
          <wp:positionV relativeFrom="paragraph">
            <wp:posOffset>104775</wp:posOffset>
          </wp:positionV>
          <wp:extent cx="1626235" cy="332105"/>
          <wp:effectExtent l="0" t="0" r="0" b="0"/>
          <wp:wrapNone/>
          <wp:docPr id="15" name="Obrázek 15" descr="SZP_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SZP_logo_RGB_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2BEB" w14:textId="77777777" w:rsidR="0056642C" w:rsidRDefault="0056642C" w:rsidP="0056642C">
    <w:pPr>
      <w:pStyle w:val="Zpat"/>
    </w:pPr>
  </w:p>
  <w:p w14:paraId="1D131750" w14:textId="77777777" w:rsidR="0056642C" w:rsidRDefault="0056642C" w:rsidP="0056642C">
    <w:pPr>
      <w:pStyle w:val="Zpat"/>
    </w:pPr>
  </w:p>
  <w:p w14:paraId="00720EC4" w14:textId="77777777" w:rsidR="0056642C" w:rsidRDefault="0056642C" w:rsidP="0056642C">
    <w:pPr>
      <w:pStyle w:val="Zpat"/>
    </w:pPr>
  </w:p>
  <w:p w14:paraId="48631EFF" w14:textId="5D5088E0" w:rsidR="00DA1F7D" w:rsidRPr="000B181D" w:rsidRDefault="0056642C" w:rsidP="0056642C">
    <w:pPr>
      <w:pStyle w:val="Zpat"/>
      <w:jc w:val="left"/>
    </w:pPr>
    <w:r>
      <w:t>Platí od:</w:t>
    </w:r>
    <w:r w:rsidR="00210889">
      <w:t xml:space="preserve"> 8.10.2024</w:t>
    </w:r>
    <w:r w:rsidRPr="000B181D">
      <w:ptab w:relativeTo="margin" w:alignment="center" w:leader="none"/>
    </w:r>
    <w:r w:rsidRPr="000B181D">
      <w:t xml:space="preserve">Verze </w:t>
    </w:r>
    <w:r w:rsidR="00210889">
      <w:t>0</w:t>
    </w:r>
    <w:r w:rsidRPr="000B181D">
      <w:ptab w:relativeTo="margin" w:alignment="right" w:leader="none"/>
    </w:r>
    <w:r w:rsidRPr="000B181D">
      <w:t xml:space="preserve">Strana </w:t>
    </w:r>
    <w:r w:rsidRPr="000B181D">
      <w:fldChar w:fldCharType="begin"/>
    </w:r>
    <w:r w:rsidRPr="000B181D">
      <w:instrText>PAGE * Arabic * MERGEFORMAT</w:instrText>
    </w:r>
    <w:r w:rsidRPr="000B181D">
      <w:fldChar w:fldCharType="separate"/>
    </w:r>
    <w:r>
      <w:t>1</w:t>
    </w:r>
    <w:r w:rsidRPr="000B181D">
      <w:fldChar w:fldCharType="end"/>
    </w:r>
    <w:r w:rsidRPr="000B181D">
      <w:t xml:space="preserve"> (celkem </w:t>
    </w:r>
    <w:r w:rsidRPr="000B181D">
      <w:fldChar w:fldCharType="begin"/>
    </w:r>
    <w:r w:rsidRPr="000B181D">
      <w:instrText>NUMPAGES * Arabic * MERGEFORMAT</w:instrText>
    </w:r>
    <w:r w:rsidRPr="000B181D">
      <w:fldChar w:fldCharType="separate"/>
    </w:r>
    <w:r>
      <w:t>3</w:t>
    </w:r>
    <w:r w:rsidRPr="000B181D">
      <w:fldChar w:fldCharType="end"/>
    </w:r>
    <w:r w:rsidRPr="000B181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AD04" w14:textId="77777777" w:rsidR="00CA070A" w:rsidRPr="00CA070A" w:rsidRDefault="00CA070A">
    <w:pPr>
      <w:pStyle w:val="Zpat"/>
      <w:rPr>
        <w:sz w:val="24"/>
        <w:szCs w:val="24"/>
      </w:rPr>
    </w:pPr>
    <w:r w:rsidRPr="00CA070A">
      <w:rPr>
        <w:sz w:val="24"/>
        <w:szCs w:val="24"/>
      </w:rPr>
      <w:ptab w:relativeTo="margin" w:alignment="center" w:leader="none"/>
    </w:r>
    <w:r w:rsidRPr="00CA070A">
      <w:rPr>
        <w:sz w:val="24"/>
        <w:szCs w:val="24"/>
      </w:rPr>
      <w:t>Verze 13</w:t>
    </w:r>
    <w:r w:rsidRPr="00CA070A">
      <w:rPr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5E85" w14:textId="77777777" w:rsidR="00F73E2F" w:rsidRDefault="00F73E2F" w:rsidP="00072580">
      <w:pPr>
        <w:spacing w:after="0" w:line="240" w:lineRule="auto"/>
      </w:pPr>
      <w:r>
        <w:separator/>
      </w:r>
    </w:p>
  </w:footnote>
  <w:footnote w:type="continuationSeparator" w:id="0">
    <w:p w14:paraId="386A6C99" w14:textId="77777777" w:rsidR="00F73E2F" w:rsidRDefault="00F73E2F" w:rsidP="0007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1817" w14:textId="0B72D9E2" w:rsidR="00072580" w:rsidRPr="00CA070A" w:rsidRDefault="004206C7" w:rsidP="004206C7">
    <w:pPr>
      <w:pStyle w:val="Zhlav"/>
    </w:pPr>
    <w:r>
      <w:rPr>
        <w:noProof/>
        <w:color w:val="C00000"/>
        <w:sz w:val="30"/>
        <w:szCs w:val="30"/>
      </w:rPr>
      <w:drawing>
        <wp:inline distT="0" distB="0" distL="0" distR="0" wp14:anchorId="17766688" wp14:editId="34482CA0">
          <wp:extent cx="1306800" cy="475200"/>
          <wp:effectExtent l="0" t="0" r="0" b="0"/>
          <wp:docPr id="12" name="Grafický 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HLAVI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580" w:rsidRPr="00CA070A">
      <w:ptab w:relativeTo="margin" w:alignment="center" w:leader="none"/>
    </w:r>
    <w:r w:rsidR="00072580" w:rsidRPr="00CA070A">
      <w:ptab w:relativeTo="margin" w:alignment="right" w:leader="none"/>
    </w:r>
    <w:r>
      <w:rPr>
        <w:noProof/>
      </w:rPr>
      <w:drawing>
        <wp:inline distT="0" distB="0" distL="0" distR="0" wp14:anchorId="4FE4B8F6" wp14:editId="1498901C">
          <wp:extent cx="1306800" cy="475200"/>
          <wp:effectExtent l="0" t="0" r="1905" b="0"/>
          <wp:docPr id="14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95FE" w14:textId="77777777" w:rsidR="00072580" w:rsidRPr="00CA070A" w:rsidRDefault="00AC49B0">
    <w:pPr>
      <w:pStyle w:val="Zhlav"/>
    </w:pPr>
    <w:r>
      <w:rPr>
        <w:noProof/>
        <w:color w:val="C00000"/>
        <w:sz w:val="30"/>
        <w:szCs w:val="30"/>
      </w:rPr>
      <w:drawing>
        <wp:inline distT="0" distB="0" distL="0" distR="0" wp14:anchorId="3BDD3460" wp14:editId="302F152D">
          <wp:extent cx="1306800" cy="475200"/>
          <wp:effectExtent l="0" t="0" r="0" b="0"/>
          <wp:docPr id="20" name="Grafický 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HLAVI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580" w:rsidRPr="00CA070A">
      <w:ptab w:relativeTo="margin" w:alignment="center" w:leader="none"/>
    </w:r>
    <w:r w:rsidR="00072580" w:rsidRPr="00CA070A">
      <w:rPr>
        <w:szCs w:val="24"/>
      </w:rPr>
      <w:t>B8391</w:t>
    </w:r>
    <w:r w:rsidR="00072580" w:rsidRPr="00CA070A">
      <w:ptab w:relativeTo="margin" w:alignment="right" w:leader="none"/>
    </w:r>
    <w:r w:rsidR="004206C7">
      <w:rPr>
        <w:noProof/>
      </w:rPr>
      <w:drawing>
        <wp:inline distT="0" distB="0" distL="0" distR="0" wp14:anchorId="194C3212" wp14:editId="1B29A466">
          <wp:extent cx="1306800" cy="475200"/>
          <wp:effectExtent l="0" t="0" r="1905" b="0"/>
          <wp:docPr id="21" name="Grafický 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C3B"/>
    <w:multiLevelType w:val="hybridMultilevel"/>
    <w:tmpl w:val="33B401A2"/>
    <w:lvl w:ilvl="0" w:tplc="A6A47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3BC"/>
    <w:multiLevelType w:val="hybridMultilevel"/>
    <w:tmpl w:val="DD9EA1F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4FF247E6"/>
    <w:multiLevelType w:val="hybridMultilevel"/>
    <w:tmpl w:val="0332FF22"/>
    <w:lvl w:ilvl="0" w:tplc="69C63E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15574"/>
    <w:multiLevelType w:val="hybridMultilevel"/>
    <w:tmpl w:val="0AE08906"/>
    <w:lvl w:ilvl="0" w:tplc="CB00365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67855">
    <w:abstractNumId w:val="0"/>
  </w:num>
  <w:num w:numId="2" w16cid:durableId="1003119096">
    <w:abstractNumId w:val="2"/>
  </w:num>
  <w:num w:numId="3" w16cid:durableId="1646006169">
    <w:abstractNumId w:val="3"/>
  </w:num>
  <w:num w:numId="4" w16cid:durableId="1381515434">
    <w:abstractNumId w:val="4"/>
  </w:num>
  <w:num w:numId="5" w16cid:durableId="53630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2C"/>
    <w:rsid w:val="00065D06"/>
    <w:rsid w:val="00072580"/>
    <w:rsid w:val="00076C0D"/>
    <w:rsid w:val="00096E34"/>
    <w:rsid w:val="000B095C"/>
    <w:rsid w:val="000B181D"/>
    <w:rsid w:val="000C07B9"/>
    <w:rsid w:val="000F602A"/>
    <w:rsid w:val="0011503C"/>
    <w:rsid w:val="00190EDE"/>
    <w:rsid w:val="001B7E70"/>
    <w:rsid w:val="001C56A0"/>
    <w:rsid w:val="001C6F7E"/>
    <w:rsid w:val="00210889"/>
    <w:rsid w:val="00220CA7"/>
    <w:rsid w:val="0024753F"/>
    <w:rsid w:val="003936C2"/>
    <w:rsid w:val="00394C85"/>
    <w:rsid w:val="0039527C"/>
    <w:rsid w:val="003D7A30"/>
    <w:rsid w:val="004206C7"/>
    <w:rsid w:val="00434721"/>
    <w:rsid w:val="00444E84"/>
    <w:rsid w:val="00451E16"/>
    <w:rsid w:val="004E1CA8"/>
    <w:rsid w:val="00522C01"/>
    <w:rsid w:val="005553E9"/>
    <w:rsid w:val="00561B31"/>
    <w:rsid w:val="0056632D"/>
    <w:rsid w:val="0056642C"/>
    <w:rsid w:val="005754C7"/>
    <w:rsid w:val="00594483"/>
    <w:rsid w:val="005A0EC8"/>
    <w:rsid w:val="005C15EE"/>
    <w:rsid w:val="005E0713"/>
    <w:rsid w:val="00605E7C"/>
    <w:rsid w:val="00607A8A"/>
    <w:rsid w:val="00633BC1"/>
    <w:rsid w:val="00637C2E"/>
    <w:rsid w:val="00685B6D"/>
    <w:rsid w:val="00694BD6"/>
    <w:rsid w:val="00695370"/>
    <w:rsid w:val="006B5B35"/>
    <w:rsid w:val="0072010C"/>
    <w:rsid w:val="00722CD5"/>
    <w:rsid w:val="007314B0"/>
    <w:rsid w:val="00750C32"/>
    <w:rsid w:val="007535AB"/>
    <w:rsid w:val="00756C92"/>
    <w:rsid w:val="0076782F"/>
    <w:rsid w:val="00770A7A"/>
    <w:rsid w:val="00775354"/>
    <w:rsid w:val="007846F7"/>
    <w:rsid w:val="007A115E"/>
    <w:rsid w:val="00822922"/>
    <w:rsid w:val="00827D0A"/>
    <w:rsid w:val="0089163E"/>
    <w:rsid w:val="0089751F"/>
    <w:rsid w:val="008B0509"/>
    <w:rsid w:val="008C2005"/>
    <w:rsid w:val="008D734F"/>
    <w:rsid w:val="008F0446"/>
    <w:rsid w:val="008F3070"/>
    <w:rsid w:val="00940533"/>
    <w:rsid w:val="00945980"/>
    <w:rsid w:val="00976C35"/>
    <w:rsid w:val="009813D7"/>
    <w:rsid w:val="00995BF3"/>
    <w:rsid w:val="009F3A50"/>
    <w:rsid w:val="00A23A5B"/>
    <w:rsid w:val="00A43AB7"/>
    <w:rsid w:val="00A66A7D"/>
    <w:rsid w:val="00A96274"/>
    <w:rsid w:val="00A96C32"/>
    <w:rsid w:val="00AC49B0"/>
    <w:rsid w:val="00AD0BF3"/>
    <w:rsid w:val="00AD4130"/>
    <w:rsid w:val="00AE7DD5"/>
    <w:rsid w:val="00AF0B71"/>
    <w:rsid w:val="00AF2EB8"/>
    <w:rsid w:val="00B04541"/>
    <w:rsid w:val="00B66B2B"/>
    <w:rsid w:val="00B82FB3"/>
    <w:rsid w:val="00B8782F"/>
    <w:rsid w:val="00BA7D22"/>
    <w:rsid w:val="00C1329C"/>
    <w:rsid w:val="00C136A6"/>
    <w:rsid w:val="00C20E3D"/>
    <w:rsid w:val="00C33BC9"/>
    <w:rsid w:val="00C34266"/>
    <w:rsid w:val="00C636BD"/>
    <w:rsid w:val="00C763A2"/>
    <w:rsid w:val="00C808C1"/>
    <w:rsid w:val="00CA070A"/>
    <w:rsid w:val="00CB2B85"/>
    <w:rsid w:val="00CD1BA1"/>
    <w:rsid w:val="00CE4346"/>
    <w:rsid w:val="00CE53EF"/>
    <w:rsid w:val="00D412FD"/>
    <w:rsid w:val="00D66128"/>
    <w:rsid w:val="00DA1F7D"/>
    <w:rsid w:val="00DD23EA"/>
    <w:rsid w:val="00DE262C"/>
    <w:rsid w:val="00DE6558"/>
    <w:rsid w:val="00DF090A"/>
    <w:rsid w:val="00E0727D"/>
    <w:rsid w:val="00E1052D"/>
    <w:rsid w:val="00E111AE"/>
    <w:rsid w:val="00E21B77"/>
    <w:rsid w:val="00E22007"/>
    <w:rsid w:val="00E2472A"/>
    <w:rsid w:val="00E276C4"/>
    <w:rsid w:val="00E57903"/>
    <w:rsid w:val="00E63781"/>
    <w:rsid w:val="00E66916"/>
    <w:rsid w:val="00E7419B"/>
    <w:rsid w:val="00E767C9"/>
    <w:rsid w:val="00E773CA"/>
    <w:rsid w:val="00E93598"/>
    <w:rsid w:val="00EA2695"/>
    <w:rsid w:val="00EA376B"/>
    <w:rsid w:val="00EA622B"/>
    <w:rsid w:val="00EA7BB4"/>
    <w:rsid w:val="00F1580E"/>
    <w:rsid w:val="00F210BF"/>
    <w:rsid w:val="00F4067B"/>
    <w:rsid w:val="00F41952"/>
    <w:rsid w:val="00F73E2F"/>
    <w:rsid w:val="00F7791C"/>
    <w:rsid w:val="00FC728B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61647"/>
  <w15:docId w15:val="{6797E593-8ED2-40EF-A5A0-57F8B23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42C"/>
    <w:pPr>
      <w:spacing w:after="280" w:line="288" w:lineRule="auto"/>
      <w:jc w:val="both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E262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02060"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62C"/>
    <w:pPr>
      <w:keepNext/>
      <w:keepLines/>
      <w:spacing w:before="200" w:after="120" w:line="276" w:lineRule="auto"/>
      <w:outlineLvl w:val="1"/>
    </w:pPr>
    <w:rPr>
      <w:rFonts w:ascii="Arial" w:eastAsiaTheme="majorEastAsia" w:hAnsi="Arial" w:cstheme="majorBidi"/>
      <w:b/>
      <w:bCs/>
      <w:color w:val="1F497D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262C"/>
    <w:pPr>
      <w:keepNext/>
      <w:keepLines/>
      <w:spacing w:before="200" w:after="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81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Times New Roman (Základní text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B181D"/>
    <w:rPr>
      <w:rFonts w:ascii="Arial" w:hAnsi="Arial" w:cs="Times New Roman (Základní text"/>
      <w:sz w:val="24"/>
    </w:rPr>
  </w:style>
  <w:style w:type="paragraph" w:styleId="Zpat">
    <w:name w:val="footer"/>
    <w:basedOn w:val="Normln"/>
    <w:link w:val="ZpatChar"/>
    <w:uiPriority w:val="99"/>
    <w:unhideWhenUsed/>
    <w:rsid w:val="000B181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Times New Roman (Základní text"/>
    </w:rPr>
  </w:style>
  <w:style w:type="character" w:customStyle="1" w:styleId="ZpatChar">
    <w:name w:val="Zápatí Char"/>
    <w:basedOn w:val="Standardnpsmoodstavce"/>
    <w:link w:val="Zpat"/>
    <w:uiPriority w:val="99"/>
    <w:rsid w:val="000B181D"/>
    <w:rPr>
      <w:rFonts w:ascii="Arial" w:hAnsi="Arial" w:cs="Times New Roman (Základní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5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F6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B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B2B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7FAA"/>
    <w:pPr>
      <w:spacing w:after="200" w:line="276" w:lineRule="auto"/>
      <w:ind w:left="720"/>
      <w:contextualSpacing/>
    </w:pPr>
    <w:rPr>
      <w:rFonts w:ascii="Arial" w:eastAsiaTheme="minorHAnsi" w:hAnsi="Arial"/>
    </w:rPr>
  </w:style>
  <w:style w:type="paragraph" w:styleId="Titulek">
    <w:name w:val="caption"/>
    <w:basedOn w:val="Normln"/>
    <w:next w:val="Normln"/>
    <w:qFormat/>
    <w:rsid w:val="007535A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0"/>
      <w:lang w:eastAsia="cs-CZ"/>
    </w:rPr>
  </w:style>
  <w:style w:type="paragraph" w:styleId="Bezmezer">
    <w:name w:val="No Spacing"/>
    <w:link w:val="BezmezerChar"/>
    <w:qFormat/>
    <w:rsid w:val="00B8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B82F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82F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82FB3"/>
  </w:style>
  <w:style w:type="character" w:customStyle="1" w:styleId="eop">
    <w:name w:val="eop"/>
    <w:basedOn w:val="Standardnpsmoodstavce"/>
    <w:rsid w:val="00B8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Downloads\6538cad9759fe_szif-sablona-dokumentu-rizene-dokumentace.dotx" TargetMode="External"/></Relationships>
</file>

<file path=word/theme/theme1.xml><?xml version="1.0" encoding="utf-8"?>
<a:theme xmlns:a="http://schemas.openxmlformats.org/drawingml/2006/main" name="Motiv sady Office">
  <a:themeElements>
    <a:clrScheme name="KancelĂˇĹ™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ĂˇĹ™">
      <a:majorFont>
        <a:latin typeface="Cambria"/>
        <a:ea typeface=""/>
        <a:cs typeface=""/>
        <a:font script="Jpan" typeface="ďĽ­ďĽł ă‚´ă‚·ăă‚Ż"/>
        <a:font script="Hang" typeface="ë§‘ěť€ ęł ë”•"/>
        <a:font script="Hans" typeface="ĺ®‹ä˝“"/>
        <a:font script="Hant" typeface="ć–°ç´°ćŽé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ďĽ­ďĽł ćŽćśť"/>
        <a:font script="Hang" typeface="ë§‘ěť€ ęł ë”•"/>
        <a:font script="Hans" typeface="ĺ®‹ä˝“"/>
        <a:font script="Hant" typeface="ć–°ç´°ćŽé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ĂˇĹ™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7" ma:contentTypeDescription="Vytvoří nový dokument" ma:contentTypeScope="" ma:versionID="047db9731ba8e2f3bd4d3539d2d05fcb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0660967c226f6efde0b4736cba786159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ad41a-5694-4d49-a322-eaa30e297f44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95712-6227-4F46-9EF2-E3CBAC274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4A671-A47B-41D9-AAAC-FE3118A30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6EC2E-1522-40BE-9403-E0E27627707D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6538cad9759fe_szif-sablona-dokumentu-rizene-dokumentace.dotx</Template>
  <TotalTime>85</TotalTime>
  <Pages>3</Pages>
  <Words>681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NĂˇzev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Vostalová Lucie MgA.</dc:creator>
  <cp:lastModifiedBy>Havel Kupcová Kamila Ing.</cp:lastModifiedBy>
  <cp:revision>86</cp:revision>
  <dcterms:created xsi:type="dcterms:W3CDTF">2024-01-15T14:10:00Z</dcterms:created>
  <dcterms:modified xsi:type="dcterms:W3CDTF">2025-04-28T07:02:00Z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2025-04-24T12:35:25Z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7824ee31-0470-420a-b6f6-e1d766982898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