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8D33" w14:textId="77777777" w:rsidR="00591BDE" w:rsidRPr="00073745" w:rsidRDefault="00591BDE" w:rsidP="00591BDE">
      <w:pPr>
        <w:autoSpaceDE w:val="0"/>
        <w:autoSpaceDN w:val="0"/>
        <w:adjustRightInd w:val="0"/>
        <w:spacing w:after="0" w:line="240" w:lineRule="auto"/>
        <w:jc w:val="center"/>
        <w:rPr>
          <w:rFonts w:ascii="Arial" w:hAnsi="Arial" w:cs="Arial"/>
          <w:b/>
          <w:bCs/>
          <w:caps/>
          <w:color w:val="000000"/>
          <w:sz w:val="28"/>
          <w:szCs w:val="28"/>
        </w:rPr>
      </w:pPr>
      <w:r w:rsidRPr="00073745">
        <w:rPr>
          <w:rFonts w:ascii="Arial" w:hAnsi="Arial" w:cs="Arial"/>
          <w:b/>
          <w:bCs/>
          <w:color w:val="000000"/>
          <w:sz w:val="28"/>
          <w:szCs w:val="28"/>
        </w:rPr>
        <w:t xml:space="preserve">SMLOUVA </w:t>
      </w:r>
      <w:r w:rsidRPr="00073745">
        <w:rPr>
          <w:rFonts w:ascii="Arial" w:hAnsi="Arial" w:cs="Arial"/>
          <w:b/>
          <w:bCs/>
          <w:caps/>
          <w:color w:val="000000"/>
          <w:sz w:val="28"/>
          <w:szCs w:val="28"/>
        </w:rPr>
        <w:t>o zajištění služeb</w:t>
      </w:r>
    </w:p>
    <w:p w14:paraId="4A589FEA" w14:textId="77777777" w:rsidR="00591BDE" w:rsidRPr="00073745" w:rsidRDefault="00591BDE" w:rsidP="00591BDE">
      <w:pPr>
        <w:autoSpaceDE w:val="0"/>
        <w:autoSpaceDN w:val="0"/>
        <w:adjustRightInd w:val="0"/>
        <w:spacing w:after="0" w:line="240" w:lineRule="auto"/>
        <w:jc w:val="center"/>
        <w:rPr>
          <w:rFonts w:ascii="Arial" w:hAnsi="Arial" w:cs="Arial"/>
          <w:b/>
          <w:bCs/>
          <w:color w:val="000000"/>
          <w:sz w:val="28"/>
          <w:szCs w:val="28"/>
        </w:rPr>
      </w:pPr>
      <w:r w:rsidRPr="00073745">
        <w:rPr>
          <w:rFonts w:ascii="Arial" w:hAnsi="Arial" w:cs="Arial"/>
          <w:b/>
          <w:bCs/>
          <w:color w:val="000000"/>
          <w:sz w:val="28"/>
          <w:szCs w:val="28"/>
        </w:rPr>
        <w:t xml:space="preserve">č.: </w:t>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r>
      <w:r w:rsidRPr="00073745">
        <w:rPr>
          <w:rFonts w:ascii="Arial" w:hAnsi="Arial" w:cs="Arial"/>
          <w:b/>
          <w:bCs/>
          <w:color w:val="000000"/>
          <w:sz w:val="28"/>
          <w:szCs w:val="28"/>
          <w:highlight w:val="yellow"/>
        </w:rPr>
        <w:softHyphen/>
        <w:t>(doplní SZIF)</w:t>
      </w:r>
    </w:p>
    <w:p w14:paraId="44FBAB4D" w14:textId="77777777" w:rsidR="00591BDE" w:rsidRPr="006801C5" w:rsidRDefault="00591BDE" w:rsidP="00591BDE">
      <w:pPr>
        <w:autoSpaceDE w:val="0"/>
        <w:autoSpaceDN w:val="0"/>
        <w:adjustRightInd w:val="0"/>
        <w:spacing w:after="0" w:line="240" w:lineRule="auto"/>
        <w:jc w:val="center"/>
        <w:rPr>
          <w:rFonts w:ascii="Arial" w:hAnsi="Arial" w:cs="Arial"/>
          <w:i/>
          <w:iCs/>
          <w:szCs w:val="20"/>
        </w:rPr>
      </w:pPr>
      <w:r w:rsidRPr="006801C5">
        <w:rPr>
          <w:rFonts w:ascii="Arial" w:hAnsi="Arial" w:cs="Arial"/>
          <w:i/>
          <w:iCs/>
          <w:szCs w:val="20"/>
        </w:rPr>
        <w:t>uzavřená mezi</w:t>
      </w:r>
    </w:p>
    <w:p w14:paraId="05E773E8" w14:textId="77777777" w:rsidR="00591BDE" w:rsidRPr="006801C5" w:rsidRDefault="00591BDE" w:rsidP="00591BDE">
      <w:pPr>
        <w:autoSpaceDE w:val="0"/>
        <w:autoSpaceDN w:val="0"/>
        <w:adjustRightInd w:val="0"/>
        <w:spacing w:after="0" w:line="240" w:lineRule="auto"/>
        <w:rPr>
          <w:rFonts w:ascii="Arial" w:hAnsi="Arial" w:cs="Arial"/>
          <w:b/>
          <w:bCs/>
          <w:color w:val="000000"/>
          <w:sz w:val="24"/>
          <w:szCs w:val="24"/>
        </w:rPr>
      </w:pPr>
    </w:p>
    <w:p w14:paraId="1B5630F9"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r w:rsidRPr="006801C5">
        <w:rPr>
          <w:rFonts w:ascii="Arial" w:hAnsi="Arial" w:cs="Arial"/>
          <w:b/>
          <w:bCs/>
          <w:color w:val="000000"/>
          <w:szCs w:val="20"/>
        </w:rPr>
        <w:t>Státním zemědělským intervenčním fondem</w:t>
      </w:r>
    </w:p>
    <w:p w14:paraId="54A181F2" w14:textId="4BBCFA5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se sídlem: Ve Smečkách 33, </w:t>
      </w:r>
      <w:r w:rsidR="00D00BCD" w:rsidRPr="006801C5">
        <w:rPr>
          <w:rFonts w:ascii="Arial" w:hAnsi="Arial" w:cs="Arial"/>
          <w:color w:val="000000"/>
          <w:szCs w:val="20"/>
        </w:rPr>
        <w:t>110 00</w:t>
      </w:r>
      <w:r w:rsidR="00D00BCD">
        <w:rPr>
          <w:rFonts w:ascii="Arial" w:hAnsi="Arial" w:cs="Arial"/>
          <w:color w:val="000000"/>
          <w:szCs w:val="20"/>
        </w:rPr>
        <w:t xml:space="preserve"> </w:t>
      </w:r>
      <w:r w:rsidRPr="006801C5">
        <w:rPr>
          <w:rFonts w:ascii="Arial" w:hAnsi="Arial" w:cs="Arial"/>
          <w:color w:val="000000"/>
          <w:szCs w:val="20"/>
        </w:rPr>
        <w:t xml:space="preserve">Praha 1 </w:t>
      </w:r>
    </w:p>
    <w:p w14:paraId="5302F150"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IČO: 481 33 981</w:t>
      </w:r>
    </w:p>
    <w:p w14:paraId="32F06015"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DIČ: CZ48133981</w:t>
      </w:r>
    </w:p>
    <w:p w14:paraId="43A43096" w14:textId="4429BFBE" w:rsidR="00AD0463" w:rsidRPr="00766D39" w:rsidRDefault="00591BDE" w:rsidP="00AD0463">
      <w:pPr>
        <w:pStyle w:val="Textkomente"/>
        <w:spacing w:after="0"/>
        <w:rPr>
          <w:rFonts w:ascii="Arial" w:hAnsi="Arial" w:cs="Arial"/>
        </w:rPr>
      </w:pPr>
      <w:r w:rsidRPr="006801C5">
        <w:rPr>
          <w:rFonts w:ascii="Arial" w:hAnsi="Arial" w:cs="Arial"/>
          <w:color w:val="000000"/>
        </w:rPr>
        <w:t xml:space="preserve">zastoupeným: </w:t>
      </w:r>
      <w:r w:rsidR="00AD0463" w:rsidRPr="00711EC9">
        <w:rPr>
          <w:rFonts w:ascii="Arial" w:hAnsi="Arial" w:cs="Arial"/>
        </w:rPr>
        <w:t>Ing. Miloš</w:t>
      </w:r>
      <w:r w:rsidR="00AD0463">
        <w:rPr>
          <w:rFonts w:ascii="Arial" w:hAnsi="Arial" w:cs="Arial"/>
        </w:rPr>
        <w:t>em</w:t>
      </w:r>
      <w:r w:rsidR="00AD0463" w:rsidRPr="00711EC9">
        <w:rPr>
          <w:rFonts w:ascii="Arial" w:hAnsi="Arial" w:cs="Arial"/>
        </w:rPr>
        <w:t xml:space="preserve"> Jirovský</w:t>
      </w:r>
      <w:r w:rsidR="00AD0463">
        <w:rPr>
          <w:rFonts w:ascii="Arial" w:hAnsi="Arial" w:cs="Arial"/>
        </w:rPr>
        <w:t>m, ředitelem Sekce řízení regionální politiky</w:t>
      </w:r>
    </w:p>
    <w:p w14:paraId="62A66FD2" w14:textId="77777777" w:rsidR="00591BDE" w:rsidRPr="006801C5" w:rsidRDefault="00591BDE" w:rsidP="00AD0463">
      <w:pPr>
        <w:pStyle w:val="Textkomente"/>
        <w:spacing w:after="0"/>
        <w:rPr>
          <w:rFonts w:ascii="Arial" w:hAnsi="Arial" w:cs="Arial"/>
          <w:color w:val="000000"/>
        </w:rPr>
      </w:pPr>
      <w:r w:rsidRPr="006801C5">
        <w:rPr>
          <w:rFonts w:ascii="Arial" w:hAnsi="Arial" w:cs="Arial"/>
          <w:color w:val="000000"/>
        </w:rPr>
        <w:t>číslo účtu.: 40002-3926001/0710</w:t>
      </w:r>
    </w:p>
    <w:p w14:paraId="261CACC6"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(dále jen </w:t>
      </w:r>
      <w:r w:rsidRPr="006801C5">
        <w:rPr>
          <w:rFonts w:ascii="Arial" w:hAnsi="Arial" w:cs="Arial"/>
          <w:b/>
          <w:bCs/>
          <w:color w:val="000000"/>
          <w:szCs w:val="20"/>
        </w:rPr>
        <w:t>„objednatel“</w:t>
      </w:r>
      <w:r w:rsidRPr="006801C5">
        <w:rPr>
          <w:rFonts w:ascii="Arial" w:hAnsi="Arial" w:cs="Arial"/>
          <w:color w:val="000000"/>
          <w:szCs w:val="20"/>
        </w:rPr>
        <w:t xml:space="preserve"> nebo </w:t>
      </w:r>
      <w:r w:rsidRPr="006801C5">
        <w:rPr>
          <w:rFonts w:ascii="Arial" w:hAnsi="Arial" w:cs="Arial"/>
          <w:b/>
          <w:bCs/>
          <w:color w:val="000000"/>
          <w:szCs w:val="20"/>
        </w:rPr>
        <w:t>„SZIF“</w:t>
      </w:r>
      <w:r w:rsidRPr="006801C5">
        <w:rPr>
          <w:rFonts w:ascii="Arial" w:hAnsi="Arial" w:cs="Arial"/>
          <w:color w:val="000000"/>
          <w:szCs w:val="20"/>
        </w:rPr>
        <w:t>) na straně jedné</w:t>
      </w:r>
    </w:p>
    <w:p w14:paraId="351CE778"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30E8C1A2"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r w:rsidRPr="006801C5">
        <w:rPr>
          <w:rFonts w:ascii="Arial" w:hAnsi="Arial" w:cs="Arial"/>
          <w:b/>
          <w:bCs/>
          <w:color w:val="000000"/>
          <w:szCs w:val="20"/>
        </w:rPr>
        <w:t>a</w:t>
      </w:r>
    </w:p>
    <w:p w14:paraId="6C5931ED"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2EFDFF82" w14:textId="68FECDD2" w:rsidR="006E0AED" w:rsidRDefault="006E0AED" w:rsidP="002B2FC7">
      <w:pPr>
        <w:autoSpaceDE w:val="0"/>
        <w:autoSpaceDN w:val="0"/>
        <w:adjustRightInd w:val="0"/>
        <w:spacing w:after="0" w:line="240" w:lineRule="auto"/>
        <w:rPr>
          <w:rFonts w:ascii="Arial" w:hAnsi="Arial" w:cs="Arial"/>
          <w:b/>
          <w:bCs/>
          <w:color w:val="000000"/>
          <w:szCs w:val="20"/>
        </w:rPr>
      </w:pPr>
      <w:r>
        <w:rPr>
          <w:rFonts w:ascii="Arial" w:hAnsi="Arial" w:cs="Arial"/>
          <w:b/>
          <w:bCs/>
          <w:color w:val="000000"/>
          <w:szCs w:val="20"/>
        </w:rPr>
        <w:t>XXX</w:t>
      </w:r>
    </w:p>
    <w:p w14:paraId="79149DAC" w14:textId="119F618E"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se sídlem:</w:t>
      </w:r>
      <w:r>
        <w:rPr>
          <w:rFonts w:ascii="Arial" w:hAnsi="Arial" w:cs="Arial"/>
          <w:color w:val="000000"/>
          <w:szCs w:val="20"/>
        </w:rPr>
        <w:t xml:space="preserve"> </w:t>
      </w:r>
    </w:p>
    <w:p w14:paraId="26F1C439" w14:textId="2A6E4ACC"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IČO:</w:t>
      </w:r>
      <w:r>
        <w:rPr>
          <w:rFonts w:ascii="Arial" w:hAnsi="Arial" w:cs="Arial"/>
          <w:color w:val="000000"/>
          <w:szCs w:val="20"/>
        </w:rPr>
        <w:t xml:space="preserve"> </w:t>
      </w:r>
    </w:p>
    <w:p w14:paraId="2401988C" w14:textId="64382F27"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DIČ:</w:t>
      </w:r>
      <w:r>
        <w:rPr>
          <w:rFonts w:ascii="Arial" w:hAnsi="Arial" w:cs="Arial"/>
          <w:color w:val="000000"/>
          <w:szCs w:val="20"/>
        </w:rPr>
        <w:t xml:space="preserve"> </w:t>
      </w:r>
    </w:p>
    <w:p w14:paraId="6C460487" w14:textId="5A75CA1A"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zastoupena:</w:t>
      </w:r>
      <w:r>
        <w:rPr>
          <w:rFonts w:ascii="Arial" w:hAnsi="Arial" w:cs="Arial"/>
          <w:color w:val="000000"/>
          <w:szCs w:val="20"/>
        </w:rPr>
        <w:t xml:space="preserve"> </w:t>
      </w:r>
    </w:p>
    <w:p w14:paraId="5528AECB" w14:textId="73D7269A"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číslo účtu:</w:t>
      </w:r>
      <w:r>
        <w:rPr>
          <w:rFonts w:ascii="Arial" w:hAnsi="Arial" w:cs="Arial"/>
          <w:color w:val="000000"/>
          <w:szCs w:val="20"/>
        </w:rPr>
        <w:t xml:space="preserve"> </w:t>
      </w:r>
    </w:p>
    <w:p w14:paraId="14C6966A" w14:textId="1FF0D603"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zapsaná: </w:t>
      </w:r>
    </w:p>
    <w:p w14:paraId="21850CDE" w14:textId="77777777" w:rsidR="002B2FC7" w:rsidRPr="006801C5" w:rsidRDefault="002B2FC7" w:rsidP="002B2FC7">
      <w:pPr>
        <w:autoSpaceDE w:val="0"/>
        <w:autoSpaceDN w:val="0"/>
        <w:adjustRightInd w:val="0"/>
        <w:spacing w:after="0" w:line="240" w:lineRule="auto"/>
        <w:rPr>
          <w:rFonts w:ascii="Arial" w:hAnsi="Arial" w:cs="Arial"/>
          <w:color w:val="000000"/>
          <w:szCs w:val="20"/>
        </w:rPr>
      </w:pPr>
      <w:r w:rsidRPr="006801C5">
        <w:rPr>
          <w:rFonts w:ascii="Arial" w:hAnsi="Arial" w:cs="Arial"/>
          <w:color w:val="000000"/>
          <w:szCs w:val="20"/>
        </w:rPr>
        <w:t xml:space="preserve">(dále jen </w:t>
      </w:r>
      <w:r w:rsidRPr="006801C5">
        <w:rPr>
          <w:rFonts w:ascii="Arial" w:hAnsi="Arial" w:cs="Arial"/>
          <w:b/>
          <w:bCs/>
          <w:color w:val="000000"/>
          <w:szCs w:val="20"/>
        </w:rPr>
        <w:t>„zajišťovatel“</w:t>
      </w:r>
      <w:r w:rsidRPr="006801C5">
        <w:rPr>
          <w:rFonts w:ascii="Arial" w:hAnsi="Arial" w:cs="Arial"/>
          <w:color w:val="000000"/>
          <w:szCs w:val="20"/>
        </w:rPr>
        <w:t>) na straně druhé</w:t>
      </w:r>
    </w:p>
    <w:p w14:paraId="084B6882" w14:textId="77777777" w:rsidR="002B2FC7" w:rsidRPr="006801C5" w:rsidRDefault="002B2FC7" w:rsidP="002B2FC7">
      <w:pPr>
        <w:autoSpaceDE w:val="0"/>
        <w:autoSpaceDN w:val="0"/>
        <w:adjustRightInd w:val="0"/>
        <w:spacing w:after="0" w:line="240" w:lineRule="auto"/>
        <w:rPr>
          <w:rFonts w:ascii="Arial" w:hAnsi="Arial" w:cs="Arial"/>
          <w:color w:val="000000"/>
          <w:szCs w:val="20"/>
        </w:rPr>
      </w:pPr>
    </w:p>
    <w:p w14:paraId="4FF4FE1F" w14:textId="77777777" w:rsidR="002B2FC7" w:rsidRPr="006801C5" w:rsidRDefault="002B2FC7" w:rsidP="002B2FC7">
      <w:pPr>
        <w:autoSpaceDE w:val="0"/>
        <w:autoSpaceDN w:val="0"/>
        <w:adjustRightInd w:val="0"/>
        <w:spacing w:after="0" w:line="240" w:lineRule="auto"/>
        <w:rPr>
          <w:rFonts w:ascii="Arial" w:hAnsi="Arial" w:cs="Arial"/>
          <w:b/>
          <w:bCs/>
          <w:color w:val="000000"/>
          <w:szCs w:val="20"/>
        </w:rPr>
      </w:pPr>
      <w:r w:rsidRPr="006801C5">
        <w:rPr>
          <w:rFonts w:ascii="Arial" w:hAnsi="Arial" w:cs="Arial"/>
          <w:color w:val="000000"/>
          <w:szCs w:val="20"/>
        </w:rPr>
        <w:t xml:space="preserve">(dále společně také jen </w:t>
      </w:r>
      <w:r w:rsidRPr="006801C5">
        <w:rPr>
          <w:rFonts w:ascii="Arial" w:hAnsi="Arial" w:cs="Arial"/>
          <w:b/>
          <w:bCs/>
          <w:color w:val="000000"/>
          <w:szCs w:val="20"/>
        </w:rPr>
        <w:t>„smluvní strany“</w:t>
      </w:r>
      <w:r w:rsidRPr="006801C5">
        <w:rPr>
          <w:rFonts w:ascii="Arial" w:hAnsi="Arial" w:cs="Arial"/>
          <w:color w:val="000000"/>
          <w:szCs w:val="20"/>
        </w:rPr>
        <w:t>)</w:t>
      </w:r>
    </w:p>
    <w:p w14:paraId="54FC6E66"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732422B5" w14:textId="77777777" w:rsidR="00591BDE" w:rsidRPr="006801C5" w:rsidRDefault="00591BDE" w:rsidP="00591BDE">
      <w:pPr>
        <w:autoSpaceDE w:val="0"/>
        <w:autoSpaceDN w:val="0"/>
        <w:adjustRightInd w:val="0"/>
        <w:spacing w:after="0" w:line="240" w:lineRule="auto"/>
        <w:rPr>
          <w:rFonts w:ascii="Arial" w:hAnsi="Arial" w:cs="Arial"/>
          <w:b/>
          <w:bCs/>
          <w:color w:val="000000"/>
          <w:szCs w:val="20"/>
        </w:rPr>
      </w:pPr>
    </w:p>
    <w:p w14:paraId="4C5469EC"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w:t>
      </w:r>
    </w:p>
    <w:p w14:paraId="5D70596D"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Úvodní ustanovení</w:t>
      </w:r>
    </w:p>
    <w:p w14:paraId="3A238A82" w14:textId="291B80F7" w:rsidR="00591BDE" w:rsidRPr="006801C5" w:rsidRDefault="00591BDE" w:rsidP="00591BDE">
      <w:pPr>
        <w:autoSpaceDE w:val="0"/>
        <w:autoSpaceDN w:val="0"/>
        <w:adjustRightInd w:val="0"/>
        <w:spacing w:after="120" w:line="240" w:lineRule="auto"/>
        <w:rPr>
          <w:rFonts w:ascii="Arial" w:hAnsi="Arial" w:cs="Arial"/>
          <w:b/>
          <w:bCs/>
          <w:color w:val="000000"/>
          <w:szCs w:val="20"/>
        </w:rPr>
      </w:pPr>
      <w:r w:rsidRPr="006801C5">
        <w:rPr>
          <w:rFonts w:ascii="Arial" w:hAnsi="Arial" w:cs="Arial"/>
          <w:color w:val="000000"/>
          <w:szCs w:val="20"/>
        </w:rPr>
        <w:t xml:space="preserve">Smluvní strany, dnešního dne, měsíce a roku, v souladu s ust. § 6 a § 31 zákona č. 134/2016 Sb., o zadávání veřejných zakázek, ve znění pozdějších předpisů (dále jen „ZZVZ“), dle ust. § 1746 odst. 2 zákona č. 89/2012 Sb., občanský zákoník, ve znění pozdějších předpisů (dále jen „občanský zákoník“ nebo „OZ“), uzavírají tuto: </w:t>
      </w:r>
      <w:r w:rsidRPr="006801C5">
        <w:rPr>
          <w:rFonts w:ascii="Arial" w:hAnsi="Arial" w:cs="Arial"/>
          <w:b/>
          <w:bCs/>
          <w:color w:val="000000"/>
          <w:szCs w:val="20"/>
        </w:rPr>
        <w:t xml:space="preserve">„Smlouvu o zajištění služeb“ </w:t>
      </w:r>
      <w:r w:rsidRPr="006801C5">
        <w:rPr>
          <w:rFonts w:ascii="Arial" w:hAnsi="Arial" w:cs="Arial"/>
          <w:bCs/>
          <w:color w:val="000000"/>
          <w:szCs w:val="20"/>
        </w:rPr>
        <w:t>(dále jen</w:t>
      </w:r>
      <w:r w:rsidRPr="006801C5">
        <w:rPr>
          <w:rFonts w:ascii="Arial" w:hAnsi="Arial" w:cs="Arial"/>
          <w:b/>
          <w:bCs/>
          <w:color w:val="000000"/>
          <w:szCs w:val="20"/>
        </w:rPr>
        <w:t xml:space="preserve"> „Smlouva“</w:t>
      </w:r>
      <w:r w:rsidRPr="006801C5">
        <w:rPr>
          <w:rFonts w:ascii="Arial" w:hAnsi="Arial" w:cs="Arial"/>
          <w:bCs/>
          <w:color w:val="000000"/>
          <w:szCs w:val="20"/>
        </w:rPr>
        <w:t>)</w:t>
      </w:r>
      <w:r w:rsidRPr="006801C5">
        <w:rPr>
          <w:rFonts w:ascii="Arial" w:hAnsi="Arial" w:cs="Arial"/>
          <w:color w:val="000000"/>
          <w:szCs w:val="20"/>
        </w:rPr>
        <w:t xml:space="preserve"> za podmínek</w:t>
      </w:r>
      <w:r w:rsidR="0074075B">
        <w:rPr>
          <w:rFonts w:ascii="Arial" w:hAnsi="Arial" w:cs="Arial"/>
          <w:color w:val="000000"/>
          <w:szCs w:val="20"/>
        </w:rPr>
        <w:t xml:space="preserve"> uvedených</w:t>
      </w:r>
      <w:r w:rsidRPr="006801C5">
        <w:rPr>
          <w:rFonts w:ascii="Arial" w:hAnsi="Arial" w:cs="Arial"/>
          <w:color w:val="000000"/>
          <w:szCs w:val="20"/>
        </w:rPr>
        <w:t xml:space="preserve"> níže </w:t>
      </w:r>
      <w:r w:rsidR="00512AE0">
        <w:rPr>
          <w:rFonts w:ascii="Arial" w:hAnsi="Arial" w:cs="Arial"/>
          <w:color w:val="000000"/>
          <w:szCs w:val="20"/>
        </w:rPr>
        <w:t>v</w:t>
      </w:r>
      <w:r w:rsidR="00512AE0" w:rsidRPr="006801C5">
        <w:rPr>
          <w:rFonts w:ascii="Arial" w:hAnsi="Arial" w:cs="Arial"/>
          <w:color w:val="000000"/>
          <w:szCs w:val="20"/>
        </w:rPr>
        <w:t xml:space="preserve"> </w:t>
      </w:r>
      <w:r w:rsidRPr="006801C5">
        <w:rPr>
          <w:rFonts w:ascii="Arial" w:hAnsi="Arial" w:cs="Arial"/>
          <w:color w:val="000000"/>
          <w:szCs w:val="20"/>
        </w:rPr>
        <w:t>této Smlouv</w:t>
      </w:r>
      <w:r w:rsidR="00512AE0">
        <w:rPr>
          <w:rFonts w:ascii="Arial" w:hAnsi="Arial" w:cs="Arial"/>
          <w:color w:val="000000"/>
          <w:szCs w:val="20"/>
        </w:rPr>
        <w:t>ě</w:t>
      </w:r>
      <w:r w:rsidRPr="006801C5">
        <w:rPr>
          <w:rFonts w:ascii="Arial" w:hAnsi="Arial" w:cs="Arial"/>
          <w:color w:val="000000"/>
          <w:szCs w:val="20"/>
        </w:rPr>
        <w:t>.</w:t>
      </w:r>
    </w:p>
    <w:p w14:paraId="008563E3"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p>
    <w:p w14:paraId="1855B9F5"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II.</w:t>
      </w:r>
    </w:p>
    <w:p w14:paraId="2BCBB237"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Předmět smlouvy</w:t>
      </w:r>
    </w:p>
    <w:p w14:paraId="4080AE87" w14:textId="77777777" w:rsidR="00591BDE" w:rsidRPr="006801C5" w:rsidRDefault="00591BDE" w:rsidP="00591BDE">
      <w:pPr>
        <w:autoSpaceDE w:val="0"/>
        <w:autoSpaceDN w:val="0"/>
        <w:adjustRightInd w:val="0"/>
        <w:spacing w:after="120" w:line="240" w:lineRule="auto"/>
        <w:rPr>
          <w:rFonts w:ascii="Arial" w:hAnsi="Arial" w:cs="Arial"/>
          <w:color w:val="000000"/>
          <w:szCs w:val="20"/>
        </w:rPr>
      </w:pPr>
      <w:r w:rsidRPr="006801C5">
        <w:rPr>
          <w:rFonts w:ascii="Arial" w:hAnsi="Arial" w:cs="Arial"/>
          <w:color w:val="000000"/>
          <w:szCs w:val="20"/>
        </w:rPr>
        <w:t>Předmětem této Smlouvy je závazek:</w:t>
      </w:r>
    </w:p>
    <w:p w14:paraId="23B43844" w14:textId="7BDD1D43" w:rsidR="00591BDE" w:rsidRPr="006801C5" w:rsidRDefault="00591BDE" w:rsidP="00591BDE">
      <w:pPr>
        <w:pStyle w:val="Odstavecseseznamem"/>
        <w:numPr>
          <w:ilvl w:val="0"/>
          <w:numId w:val="5"/>
        </w:numPr>
        <w:autoSpaceDE w:val="0"/>
        <w:autoSpaceDN w:val="0"/>
        <w:adjustRightInd w:val="0"/>
        <w:spacing w:after="0" w:line="240" w:lineRule="auto"/>
        <w:ind w:left="426" w:hanging="426"/>
        <w:rPr>
          <w:rFonts w:cs="Arial"/>
          <w:color w:val="000000"/>
          <w:szCs w:val="20"/>
        </w:rPr>
      </w:pPr>
      <w:r w:rsidRPr="006801C5">
        <w:rPr>
          <w:rFonts w:cs="Arial"/>
          <w:color w:val="000000"/>
          <w:szCs w:val="20"/>
        </w:rPr>
        <w:t xml:space="preserve">zajišťovatele zajistit pro objednatele kompletní zajištění služeb v rámci akce </w:t>
      </w:r>
      <w:r w:rsidR="003E27B1">
        <w:rPr>
          <w:rFonts w:cs="Arial"/>
          <w:color w:val="000000"/>
          <w:szCs w:val="20"/>
        </w:rPr>
        <w:t>zahraniční exkurze do Francie</w:t>
      </w:r>
      <w:r w:rsidR="003E27B1" w:rsidRPr="006801C5">
        <w:rPr>
          <w:rFonts w:cs="Arial"/>
          <w:color w:val="000000"/>
          <w:szCs w:val="20"/>
        </w:rPr>
        <w:t xml:space="preserve"> </w:t>
      </w:r>
      <w:r w:rsidR="003E27B1">
        <w:rPr>
          <w:rFonts w:cs="Arial"/>
          <w:color w:val="000000"/>
          <w:szCs w:val="20"/>
        </w:rPr>
        <w:t>„</w:t>
      </w:r>
      <w:r w:rsidR="003E27B1" w:rsidRPr="00360E32">
        <w:rPr>
          <w:rFonts w:cs="Arial"/>
          <w:color w:val="000000"/>
          <w:szCs w:val="20"/>
        </w:rPr>
        <w:t>Exkurze ke kořenům projektů LEADER (PRV)</w:t>
      </w:r>
      <w:r w:rsidR="003E27B1">
        <w:rPr>
          <w:rFonts w:cs="Arial"/>
          <w:color w:val="000000"/>
          <w:szCs w:val="20"/>
        </w:rPr>
        <w:t>“</w:t>
      </w:r>
      <w:r w:rsidRPr="006801C5">
        <w:rPr>
          <w:rFonts w:cs="Arial"/>
          <w:color w:val="000000"/>
          <w:szCs w:val="20"/>
        </w:rPr>
        <w:t xml:space="preserve"> (dále jen </w:t>
      </w:r>
      <w:r w:rsidRPr="006801C5">
        <w:rPr>
          <w:rFonts w:cs="Arial"/>
          <w:b/>
          <w:bCs/>
          <w:color w:val="000000"/>
          <w:szCs w:val="20"/>
        </w:rPr>
        <w:t>„Akce“</w:t>
      </w:r>
      <w:r w:rsidRPr="006801C5">
        <w:rPr>
          <w:rFonts w:cs="Arial"/>
          <w:color w:val="000000"/>
          <w:szCs w:val="20"/>
        </w:rPr>
        <w:t xml:space="preserve">) v termínu plnění a rozsahu v souladu s ujednáními </w:t>
      </w:r>
      <w:r w:rsidR="0048305E">
        <w:rPr>
          <w:rFonts w:cs="Arial"/>
          <w:color w:val="000000"/>
          <w:szCs w:val="20"/>
        </w:rPr>
        <w:t xml:space="preserve">uvedenými v </w:t>
      </w:r>
      <w:r w:rsidRPr="006801C5">
        <w:rPr>
          <w:rFonts w:cs="Arial"/>
          <w:color w:val="000000"/>
          <w:szCs w:val="20"/>
        </w:rPr>
        <w:t>čl. III. této Smlouvy;</w:t>
      </w:r>
    </w:p>
    <w:p w14:paraId="53DF41F3" w14:textId="573BD6DF" w:rsidR="00591BDE" w:rsidRPr="006801C5" w:rsidRDefault="00591BDE" w:rsidP="00591BDE">
      <w:pPr>
        <w:pStyle w:val="Odstavecseseznamem"/>
        <w:numPr>
          <w:ilvl w:val="0"/>
          <w:numId w:val="5"/>
        </w:numPr>
        <w:autoSpaceDE w:val="0"/>
        <w:autoSpaceDN w:val="0"/>
        <w:adjustRightInd w:val="0"/>
        <w:spacing w:after="0" w:line="240" w:lineRule="auto"/>
        <w:ind w:left="426" w:hanging="426"/>
        <w:rPr>
          <w:rFonts w:cs="Arial"/>
          <w:color w:val="000000"/>
          <w:szCs w:val="20"/>
        </w:rPr>
      </w:pPr>
      <w:r w:rsidRPr="006801C5">
        <w:rPr>
          <w:rFonts w:cs="Arial"/>
          <w:color w:val="000000"/>
          <w:szCs w:val="20"/>
        </w:rPr>
        <w:t>objednatele zaplatit zajišťovateli za řádné splnění všech jeho povinností vyplývajících z této Smlouvy, smluvními stranami dohodnutou celkovou konečnou odměnu ve výši a</w:t>
      </w:r>
      <w:r w:rsidR="004E1026">
        <w:rPr>
          <w:rFonts w:cs="Arial"/>
          <w:color w:val="000000"/>
          <w:szCs w:val="20"/>
        </w:rPr>
        <w:t xml:space="preserve"> v</w:t>
      </w:r>
      <w:r w:rsidRPr="006801C5">
        <w:rPr>
          <w:rFonts w:cs="Arial"/>
          <w:color w:val="000000"/>
          <w:szCs w:val="20"/>
        </w:rPr>
        <w:t xml:space="preserve"> </w:t>
      </w:r>
      <w:r w:rsidR="004E1026" w:rsidRPr="006801C5">
        <w:rPr>
          <w:rFonts w:cs="Arial"/>
          <w:color w:val="000000"/>
          <w:szCs w:val="20"/>
        </w:rPr>
        <w:t>termín</w:t>
      </w:r>
      <w:r w:rsidR="004E1026">
        <w:rPr>
          <w:rFonts w:cs="Arial"/>
          <w:color w:val="000000"/>
          <w:szCs w:val="20"/>
        </w:rPr>
        <w:t>u</w:t>
      </w:r>
      <w:r w:rsidR="004E1026" w:rsidRPr="006801C5">
        <w:rPr>
          <w:rFonts w:cs="Arial"/>
          <w:color w:val="000000"/>
          <w:szCs w:val="20"/>
        </w:rPr>
        <w:t xml:space="preserve"> </w:t>
      </w:r>
      <w:r w:rsidRPr="006801C5">
        <w:rPr>
          <w:rFonts w:cs="Arial"/>
          <w:color w:val="000000"/>
          <w:szCs w:val="20"/>
        </w:rPr>
        <w:t>dle čl. V. této Smlouvy.</w:t>
      </w:r>
    </w:p>
    <w:p w14:paraId="36F1D86D"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77089C92"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206B781D"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55EBB9BD"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p>
    <w:p w14:paraId="4F417342"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III.</w:t>
      </w:r>
    </w:p>
    <w:p w14:paraId="1CEF7E86" w14:textId="77777777" w:rsidR="00591BDE" w:rsidRPr="006801C5" w:rsidRDefault="00591BDE" w:rsidP="00591BDE">
      <w:pPr>
        <w:autoSpaceDE w:val="0"/>
        <w:autoSpaceDN w:val="0"/>
        <w:adjustRightInd w:val="0"/>
        <w:spacing w:after="120" w:line="240" w:lineRule="auto"/>
        <w:jc w:val="center"/>
        <w:rPr>
          <w:rFonts w:ascii="Arial" w:hAnsi="Arial" w:cs="Arial"/>
          <w:b/>
          <w:bCs/>
          <w:color w:val="000000"/>
          <w:szCs w:val="20"/>
        </w:rPr>
      </w:pPr>
      <w:r w:rsidRPr="006801C5">
        <w:rPr>
          <w:rFonts w:ascii="Arial" w:hAnsi="Arial" w:cs="Arial"/>
          <w:b/>
          <w:bCs/>
          <w:color w:val="000000"/>
          <w:szCs w:val="20"/>
        </w:rPr>
        <w:t>Termín plnění a rozsah akce</w:t>
      </w:r>
    </w:p>
    <w:p w14:paraId="2AD5A276" w14:textId="6CB88933" w:rsidR="00591BDE" w:rsidRPr="006801C5" w:rsidRDefault="00591BDE" w:rsidP="00591BDE">
      <w:pPr>
        <w:pStyle w:val="Odstavecseseznamem"/>
        <w:numPr>
          <w:ilvl w:val="0"/>
          <w:numId w:val="6"/>
        </w:numPr>
        <w:autoSpaceDE w:val="0"/>
        <w:autoSpaceDN w:val="0"/>
        <w:adjustRightInd w:val="0"/>
        <w:spacing w:after="120" w:line="240" w:lineRule="auto"/>
        <w:ind w:left="426" w:hanging="426"/>
        <w:rPr>
          <w:rFonts w:cs="Arial"/>
          <w:color w:val="000000"/>
          <w:szCs w:val="20"/>
        </w:rPr>
      </w:pPr>
      <w:r w:rsidRPr="006801C5">
        <w:rPr>
          <w:rFonts w:cs="Arial"/>
          <w:color w:val="000000"/>
          <w:szCs w:val="20"/>
        </w:rPr>
        <w:t xml:space="preserve">Zajišťovatel se zavazuje zajistit pro objednatele kompletní zajištění služeb na Akci konané dne </w:t>
      </w:r>
      <w:r w:rsidR="000F7E45">
        <w:rPr>
          <w:rFonts w:cs="Arial"/>
          <w:color w:val="000000"/>
          <w:szCs w:val="20"/>
        </w:rPr>
        <w:t>ve dnech 11.5.2025 – 16.5.2025</w:t>
      </w:r>
      <w:r w:rsidRPr="006801C5">
        <w:rPr>
          <w:rFonts w:cs="Arial"/>
          <w:color w:val="000000"/>
          <w:szCs w:val="20"/>
        </w:rPr>
        <w:t xml:space="preserve"> (dále jen „</w:t>
      </w:r>
      <w:r w:rsidRPr="006801C5">
        <w:rPr>
          <w:rFonts w:cs="Arial"/>
          <w:b/>
          <w:color w:val="000000"/>
          <w:szCs w:val="20"/>
        </w:rPr>
        <w:t>termín plnění</w:t>
      </w:r>
      <w:r w:rsidRPr="006801C5">
        <w:rPr>
          <w:rFonts w:cs="Arial"/>
          <w:color w:val="000000"/>
          <w:szCs w:val="20"/>
        </w:rPr>
        <w:t>“ nebo „</w:t>
      </w:r>
      <w:r w:rsidRPr="006801C5">
        <w:rPr>
          <w:rFonts w:cs="Arial"/>
          <w:b/>
          <w:color w:val="000000"/>
          <w:szCs w:val="20"/>
        </w:rPr>
        <w:t>termín Akce</w:t>
      </w:r>
      <w:r w:rsidRPr="006801C5">
        <w:rPr>
          <w:rFonts w:cs="Arial"/>
          <w:color w:val="000000"/>
          <w:szCs w:val="20"/>
        </w:rPr>
        <w:t>“). O skutečném (faktickém stavu zajištění Akce</w:t>
      </w:r>
      <w:r w:rsidR="007D5BEB">
        <w:rPr>
          <w:rFonts w:cs="Arial"/>
          <w:color w:val="000000"/>
          <w:szCs w:val="20"/>
        </w:rPr>
        <w:t xml:space="preserve"> </w:t>
      </w:r>
      <w:r w:rsidRPr="006801C5">
        <w:rPr>
          <w:rFonts w:cs="Arial"/>
          <w:color w:val="000000"/>
          <w:szCs w:val="20"/>
        </w:rPr>
        <w:t xml:space="preserve">a kvalitě zajištění Akce ze strany zajišťovatele bude v termínu plnění sepsán mezi </w:t>
      </w:r>
      <w:r w:rsidRPr="006801C5">
        <w:rPr>
          <w:rFonts w:cs="Arial"/>
          <w:color w:val="000000"/>
          <w:szCs w:val="20"/>
        </w:rPr>
        <w:lastRenderedPageBreak/>
        <w:t xml:space="preserve">zajišťovatelem a objednatelem písemný </w:t>
      </w:r>
      <w:r w:rsidR="007D5BEB">
        <w:rPr>
          <w:rFonts w:cs="Arial"/>
          <w:color w:val="000000"/>
          <w:szCs w:val="20"/>
        </w:rPr>
        <w:t>zápis</w:t>
      </w:r>
      <w:r w:rsidR="007D5BEB" w:rsidRPr="006801C5">
        <w:rPr>
          <w:rFonts w:cs="Arial"/>
          <w:color w:val="000000"/>
          <w:szCs w:val="20"/>
        </w:rPr>
        <w:t xml:space="preserve"> </w:t>
      </w:r>
      <w:r w:rsidRPr="006801C5">
        <w:rPr>
          <w:rFonts w:cs="Arial"/>
          <w:color w:val="000000"/>
          <w:szCs w:val="20"/>
        </w:rPr>
        <w:t>(dále jen „</w:t>
      </w:r>
      <w:r w:rsidR="007D5BEB">
        <w:rPr>
          <w:rFonts w:cs="Arial"/>
          <w:b/>
          <w:color w:val="000000"/>
          <w:szCs w:val="20"/>
        </w:rPr>
        <w:t>Zápis</w:t>
      </w:r>
      <w:r w:rsidR="007D5BEB" w:rsidRPr="006801C5">
        <w:rPr>
          <w:rFonts w:cs="Arial"/>
          <w:b/>
          <w:color w:val="000000"/>
          <w:szCs w:val="20"/>
        </w:rPr>
        <w:t xml:space="preserve"> </w:t>
      </w:r>
      <w:r w:rsidRPr="006801C5">
        <w:rPr>
          <w:rFonts w:cs="Arial"/>
          <w:b/>
          <w:color w:val="000000"/>
          <w:szCs w:val="20"/>
        </w:rPr>
        <w:t>z Akce</w:t>
      </w:r>
      <w:r w:rsidRPr="006801C5">
        <w:rPr>
          <w:rFonts w:cs="Arial"/>
          <w:color w:val="000000"/>
          <w:szCs w:val="20"/>
        </w:rPr>
        <w:t>“).</w:t>
      </w:r>
      <w:r w:rsidR="00AF57CF">
        <w:rPr>
          <w:rFonts w:cs="Arial"/>
          <w:color w:val="000000"/>
          <w:szCs w:val="20"/>
        </w:rPr>
        <w:t xml:space="preserve"> Předpokládaný rozpočet</w:t>
      </w:r>
      <w:r w:rsidR="0080710F">
        <w:rPr>
          <w:rFonts w:cs="Arial"/>
          <w:color w:val="000000"/>
          <w:szCs w:val="20"/>
        </w:rPr>
        <w:t xml:space="preserve"> Akce</w:t>
      </w:r>
      <w:r w:rsidR="00AF57CF">
        <w:rPr>
          <w:rFonts w:cs="Arial"/>
          <w:color w:val="000000"/>
          <w:szCs w:val="20"/>
        </w:rPr>
        <w:t xml:space="preserve"> je </w:t>
      </w:r>
      <w:r w:rsidR="00AB1A7B">
        <w:rPr>
          <w:rFonts w:cs="Arial"/>
          <w:color w:val="000000"/>
          <w:szCs w:val="20"/>
        </w:rPr>
        <w:t>součástí této smlouvy a tvoří Přílohu č. 1 této smlouvy.</w:t>
      </w:r>
    </w:p>
    <w:p w14:paraId="60C66327" w14:textId="77777777" w:rsidR="00591BDE" w:rsidRPr="006801C5" w:rsidRDefault="00591BDE" w:rsidP="00A9747E">
      <w:pPr>
        <w:pStyle w:val="Odstavecseseznamem"/>
        <w:numPr>
          <w:ilvl w:val="0"/>
          <w:numId w:val="6"/>
        </w:numPr>
        <w:autoSpaceDE w:val="0"/>
        <w:autoSpaceDN w:val="0"/>
        <w:adjustRightInd w:val="0"/>
        <w:spacing w:after="0" w:line="240" w:lineRule="auto"/>
        <w:ind w:left="426" w:hanging="426"/>
        <w:rPr>
          <w:rFonts w:cs="Arial"/>
          <w:color w:val="000000"/>
          <w:szCs w:val="20"/>
        </w:rPr>
      </w:pPr>
      <w:r w:rsidRPr="006801C5">
        <w:rPr>
          <w:rFonts w:cs="Arial"/>
          <w:color w:val="000000"/>
          <w:szCs w:val="20"/>
        </w:rPr>
        <w:t>Zajišťovatel se při kompletním zajišťování služeb na Akci zavazuje provést či zajistit:</w:t>
      </w:r>
    </w:p>
    <w:p w14:paraId="3C9FD8A1" w14:textId="77777777"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 xml:space="preserve">autobusovou dopravu (klimatizovaný autobus) pro přibližně 51 osob s předpokládanou délkou trasy ujetých kilometrů cca 2400–2800 km (počet ujetých km se může s ohledem na aktuální dopravní situaci lišit), a to včetně čekací doby a včetně všech povinných poplatků souvisejících se zajišťovanou dopravou;  </w:t>
      </w:r>
    </w:p>
    <w:p w14:paraId="5B465C5F" w14:textId="5170CF0B"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 xml:space="preserve">ubytování pro přibližně 51 účastníků v hotelu v předměstské části Dijonu na 3 noci se snídaní (dvou nebo vícelůžkové pokoje); </w:t>
      </w:r>
    </w:p>
    <w:p w14:paraId="35529815" w14:textId="77777777"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tlumočení odborného výkladu 30 hod. (francouzština/čeština);</w:t>
      </w:r>
    </w:p>
    <w:p w14:paraId="3CA122DD" w14:textId="6FC3C32B"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licenční fotografie – cca 40 ks, z toho 20 v tiskové kvalitě na propagaci projektů</w:t>
      </w:r>
      <w:r w:rsidR="0043711A">
        <w:rPr>
          <w:rFonts w:ascii="Arial" w:eastAsiaTheme="minorHAnsi" w:hAnsi="Arial" w:cs="Arial"/>
          <w:color w:val="000000"/>
          <w:szCs w:val="20"/>
        </w:rPr>
        <w:t xml:space="preserve"> LEADER</w:t>
      </w:r>
      <w:r w:rsidRPr="00766D39">
        <w:rPr>
          <w:rFonts w:ascii="Arial" w:eastAsiaTheme="minorHAnsi" w:hAnsi="Arial" w:cs="Arial"/>
          <w:color w:val="000000"/>
          <w:szCs w:val="20"/>
        </w:rPr>
        <w:t xml:space="preserve"> a celé akce; </w:t>
      </w:r>
    </w:p>
    <w:p w14:paraId="0CC34BD5" w14:textId="44233139"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 xml:space="preserve">výklad k minimálně 12 projektům LEADER (cca 15 hod.); </w:t>
      </w:r>
    </w:p>
    <w:p w14:paraId="3B40F229" w14:textId="15242111"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organizační zajištění – činnosti spojené s přípravou a organizací akce, výběr vhodných míst pro exkurzi se zaměřením na projekty LEADER s minimálním počtem 12 projektů k vytipování, celkové zajištění 6denního programu, zajištění dopravy včetně dodání knihy jízd, zajištění podkladů pro pozvánku před konáním akce a její distribuce, zajištění vyplněné prezenční listiny, technického zápisu a dodání veškerých dokumentů a podkladů pro zápis – detailní průběh exkurze včetně sepsání dotazů a diskuzí účastníků akce k tématům PRV, zajištění vyplnění evaluačních listů, fotodokumentace (projekty PRV</w:t>
      </w:r>
      <w:r w:rsidR="0043711A">
        <w:rPr>
          <w:rFonts w:ascii="Arial" w:eastAsiaTheme="minorHAnsi" w:hAnsi="Arial" w:cs="Arial"/>
          <w:color w:val="000000"/>
          <w:szCs w:val="20"/>
        </w:rPr>
        <w:t>/LEADER</w:t>
      </w:r>
      <w:r w:rsidRPr="00766D39">
        <w:rPr>
          <w:rFonts w:ascii="Arial" w:eastAsiaTheme="minorHAnsi" w:hAnsi="Arial" w:cs="Arial"/>
          <w:color w:val="000000"/>
          <w:szCs w:val="20"/>
        </w:rPr>
        <w:t>, průběh exkurze</w:t>
      </w:r>
      <w:r w:rsidR="0043711A">
        <w:rPr>
          <w:rFonts w:ascii="Arial" w:eastAsiaTheme="minorHAnsi" w:hAnsi="Arial" w:cs="Arial"/>
          <w:color w:val="000000"/>
          <w:szCs w:val="20"/>
        </w:rPr>
        <w:t>)</w:t>
      </w:r>
      <w:r w:rsidRPr="00766D39">
        <w:rPr>
          <w:rFonts w:ascii="Arial" w:eastAsiaTheme="minorHAnsi" w:hAnsi="Arial" w:cs="Arial"/>
          <w:color w:val="000000"/>
          <w:szCs w:val="20"/>
        </w:rPr>
        <w:t>;</w:t>
      </w:r>
    </w:p>
    <w:p w14:paraId="4596E92F" w14:textId="631CA4A1"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pronájem jednacích prostor</w:t>
      </w:r>
      <w:r w:rsidR="004E7187">
        <w:rPr>
          <w:rFonts w:ascii="Arial" w:eastAsiaTheme="minorHAnsi" w:hAnsi="Arial" w:cs="Arial"/>
          <w:color w:val="000000"/>
          <w:szCs w:val="20"/>
        </w:rPr>
        <w:t xml:space="preserve"> 6 hod</w:t>
      </w:r>
      <w:r w:rsidRPr="00766D39">
        <w:rPr>
          <w:rFonts w:ascii="Arial" w:eastAsiaTheme="minorHAnsi" w:hAnsi="Arial" w:cs="Arial"/>
          <w:color w:val="000000"/>
          <w:szCs w:val="20"/>
        </w:rPr>
        <w:t>;</w:t>
      </w:r>
    </w:p>
    <w:p w14:paraId="497C8531" w14:textId="1D47600A" w:rsidR="009C2FB7" w:rsidRPr="00766D39" w:rsidRDefault="009C2FB7" w:rsidP="00766D39">
      <w:pPr>
        <w:numPr>
          <w:ilvl w:val="0"/>
          <w:numId w:val="17"/>
        </w:numPr>
        <w:spacing w:after="0" w:line="240" w:lineRule="auto"/>
        <w:ind w:left="786"/>
        <w:rPr>
          <w:rFonts w:ascii="Arial" w:eastAsiaTheme="minorHAnsi" w:hAnsi="Arial" w:cs="Arial"/>
          <w:color w:val="000000"/>
          <w:szCs w:val="20"/>
        </w:rPr>
      </w:pPr>
      <w:r w:rsidRPr="00766D39">
        <w:rPr>
          <w:rFonts w:ascii="Arial" w:eastAsiaTheme="minorHAnsi" w:hAnsi="Arial" w:cs="Arial"/>
          <w:color w:val="000000"/>
          <w:szCs w:val="20"/>
        </w:rPr>
        <w:t>splnění informačních a dalších povinností ve smyslu příslušných článků Nařízení 2016/679 a zákona č. 110/2019 Sb., o zpracování osobních údajů, ve znění pozdějších předpisů, zejména částí těchto předpisů, podle kterých tak má správce učinit s ohledem na případné nakládání s osobními údaji v souvislosti s plněním předmětu této Smlouvy.</w:t>
      </w:r>
    </w:p>
    <w:p w14:paraId="490E8FD4" w14:textId="58051F8B" w:rsidR="009C2FB7" w:rsidRPr="00766D39" w:rsidRDefault="009C2FB7" w:rsidP="00766D39">
      <w:pPr>
        <w:pStyle w:val="Odstavecseseznamem"/>
        <w:numPr>
          <w:ilvl w:val="0"/>
          <w:numId w:val="6"/>
        </w:numPr>
        <w:spacing w:after="0" w:line="240" w:lineRule="auto"/>
        <w:ind w:left="426"/>
        <w:rPr>
          <w:rFonts w:cs="Arial"/>
          <w:color w:val="000000"/>
          <w:szCs w:val="20"/>
        </w:rPr>
      </w:pPr>
      <w:r w:rsidRPr="00766D39">
        <w:rPr>
          <w:rFonts w:cs="Arial"/>
          <w:color w:val="000000"/>
          <w:szCs w:val="20"/>
        </w:rPr>
        <w:t>Splnění závazků uvedených v odst. 2 tohoto článku se zajišťovatel zavazuje (písemně/e-mailem/telefonicky) potvrdit kontaktní osobě objednatele nejpozději 2 dny před plánovaným termínem Akce.</w:t>
      </w:r>
    </w:p>
    <w:p w14:paraId="35EB3CD9" w14:textId="77777777" w:rsidR="00591BDE" w:rsidRPr="006801C5" w:rsidRDefault="00591BDE" w:rsidP="00591BDE">
      <w:pPr>
        <w:pStyle w:val="Odstavecseseznamem"/>
        <w:autoSpaceDE w:val="0"/>
        <w:autoSpaceDN w:val="0"/>
        <w:adjustRightInd w:val="0"/>
        <w:spacing w:after="0" w:line="240" w:lineRule="auto"/>
        <w:ind w:left="0"/>
        <w:contextualSpacing w:val="0"/>
        <w:rPr>
          <w:rFonts w:cs="Arial"/>
          <w:szCs w:val="20"/>
        </w:rPr>
      </w:pPr>
    </w:p>
    <w:p w14:paraId="1C8A2ECB" w14:textId="77777777" w:rsidR="00591BDE" w:rsidRPr="006801C5" w:rsidRDefault="00591BDE" w:rsidP="00591BDE">
      <w:pPr>
        <w:pStyle w:val="Odstavecseseznamem"/>
        <w:autoSpaceDE w:val="0"/>
        <w:autoSpaceDN w:val="0"/>
        <w:adjustRightInd w:val="0"/>
        <w:spacing w:after="0" w:line="240" w:lineRule="auto"/>
        <w:ind w:left="0"/>
        <w:contextualSpacing w:val="0"/>
        <w:jc w:val="center"/>
        <w:rPr>
          <w:rFonts w:cs="Arial"/>
          <w:b/>
          <w:bCs/>
          <w:szCs w:val="20"/>
        </w:rPr>
      </w:pPr>
      <w:r w:rsidRPr="006801C5">
        <w:rPr>
          <w:rFonts w:cs="Arial"/>
          <w:b/>
          <w:bCs/>
          <w:szCs w:val="20"/>
        </w:rPr>
        <w:t>Čl. IV.</w:t>
      </w:r>
    </w:p>
    <w:p w14:paraId="7C31F30A" w14:textId="77777777" w:rsidR="00591BDE" w:rsidRPr="006801C5" w:rsidRDefault="00591BDE" w:rsidP="00591BDE">
      <w:pPr>
        <w:pStyle w:val="Odstavecseseznamem"/>
        <w:autoSpaceDE w:val="0"/>
        <w:autoSpaceDN w:val="0"/>
        <w:adjustRightInd w:val="0"/>
        <w:spacing w:after="0" w:line="240" w:lineRule="auto"/>
        <w:ind w:left="0"/>
        <w:contextualSpacing w:val="0"/>
        <w:jc w:val="center"/>
        <w:rPr>
          <w:rFonts w:cs="Arial"/>
          <w:b/>
          <w:bCs/>
          <w:szCs w:val="20"/>
        </w:rPr>
      </w:pPr>
      <w:r w:rsidRPr="006801C5">
        <w:rPr>
          <w:rFonts w:cs="Arial"/>
          <w:b/>
          <w:bCs/>
          <w:szCs w:val="20"/>
        </w:rPr>
        <w:t>Povinnosti zajišťovatele a objednatele</w:t>
      </w:r>
    </w:p>
    <w:p w14:paraId="2345C9E9" w14:textId="77777777" w:rsidR="00591BDE" w:rsidRPr="006801C5" w:rsidRDefault="00591BDE" w:rsidP="00591BDE">
      <w:pPr>
        <w:pStyle w:val="Odstavecseseznamem"/>
        <w:numPr>
          <w:ilvl w:val="1"/>
          <w:numId w:val="7"/>
        </w:numPr>
        <w:spacing w:before="120" w:after="120" w:line="259" w:lineRule="auto"/>
        <w:ind w:left="426" w:hanging="426"/>
        <w:jc w:val="left"/>
        <w:rPr>
          <w:rFonts w:cs="Arial"/>
          <w:color w:val="000000"/>
          <w:szCs w:val="20"/>
        </w:rPr>
      </w:pPr>
      <w:r w:rsidRPr="006801C5">
        <w:rPr>
          <w:rFonts w:cs="Arial"/>
          <w:szCs w:val="20"/>
        </w:rPr>
        <w:t>Z</w:t>
      </w:r>
      <w:r w:rsidRPr="006801C5">
        <w:rPr>
          <w:rFonts w:cs="Arial"/>
          <w:color w:val="000000"/>
          <w:szCs w:val="20"/>
        </w:rPr>
        <w:t>ajišťovatel se dále zavazuje:</w:t>
      </w:r>
    </w:p>
    <w:p w14:paraId="450E302E" w14:textId="21A9FD96" w:rsidR="00B54CE3" w:rsidRPr="009B7E97" w:rsidRDefault="00B54CE3" w:rsidP="00B54CE3">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9B7E97">
        <w:rPr>
          <w:rFonts w:cs="Arial"/>
          <w:color w:val="000000"/>
          <w:szCs w:val="20"/>
        </w:rPr>
        <w:t>organizačně zajistit hladký a nerušený průběh Akce, včetně zajištění pozvánek na Akci pro potencionální uchazeče z řad s</w:t>
      </w:r>
      <w:r w:rsidRPr="00766D39">
        <w:rPr>
          <w:rFonts w:cs="Arial"/>
          <w:bCs/>
          <w:szCs w:val="20"/>
        </w:rPr>
        <w:t>tarostů a zástupců obcí, pracovníků MAS s agendou SP SZP, členů výběrových komisí MAS, zemědělců a zemědělských podnikatelů, zástupců NNO a zájemců o dotační politiku SP SZP se zaměřením na pro</w:t>
      </w:r>
      <w:r w:rsidR="00631C60">
        <w:rPr>
          <w:rFonts w:cs="Arial"/>
          <w:bCs/>
          <w:szCs w:val="20"/>
        </w:rPr>
        <w:t>jekty</w:t>
      </w:r>
      <w:r w:rsidRPr="00766D39">
        <w:rPr>
          <w:rFonts w:cs="Arial"/>
          <w:bCs/>
          <w:szCs w:val="20"/>
        </w:rPr>
        <w:t xml:space="preserve"> LEADER. Účast pracovníků MZe a SZIF</w:t>
      </w:r>
      <w:r w:rsidRPr="009B7E97">
        <w:rPr>
          <w:rFonts w:cs="Arial"/>
          <w:color w:val="000000"/>
          <w:szCs w:val="20"/>
        </w:rPr>
        <w:t>, podkladů pro závěrečnou zprávu a zajištění fotodokumentace z Akce k publikování na stránkách a sociálních sítích Státního zemědělského intervenčního fondu a Centrální sítě pro venkov;</w:t>
      </w:r>
    </w:p>
    <w:p w14:paraId="4C5B2269" w14:textId="77777777" w:rsidR="00B54CE3" w:rsidRPr="006801C5" w:rsidRDefault="00B54CE3" w:rsidP="00B54CE3">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9B7E97">
        <w:rPr>
          <w:rFonts w:cs="Arial"/>
          <w:color w:val="000000"/>
          <w:szCs w:val="20"/>
        </w:rPr>
        <w:t>chránit dobré jméno SZIF a dbát, aby bylo chráněno i ze strany třetích osob, jejichž prostřednict</w:t>
      </w:r>
      <w:r w:rsidRPr="006801C5">
        <w:rPr>
          <w:rFonts w:cs="Arial"/>
          <w:color w:val="000000"/>
          <w:szCs w:val="20"/>
        </w:rPr>
        <w:t>vím                     či za jejich spolupráce bude plnit závazky vyplývající z této Smlouvy;</w:t>
      </w:r>
    </w:p>
    <w:p w14:paraId="7B7C2617" w14:textId="24788694" w:rsidR="00591BDE" w:rsidRDefault="00B54CE3" w:rsidP="00A9747E">
      <w:pPr>
        <w:pStyle w:val="Odstavecseseznamem"/>
        <w:numPr>
          <w:ilvl w:val="0"/>
          <w:numId w:val="8"/>
        </w:numPr>
        <w:autoSpaceDE w:val="0"/>
        <w:autoSpaceDN w:val="0"/>
        <w:adjustRightInd w:val="0"/>
        <w:spacing w:after="0" w:line="240" w:lineRule="auto"/>
        <w:ind w:left="851" w:hanging="425"/>
        <w:contextualSpacing w:val="0"/>
      </w:pPr>
      <w:r w:rsidRPr="006801C5">
        <w:rPr>
          <w:rFonts w:cs="Arial"/>
          <w:color w:val="000000"/>
          <w:szCs w:val="20"/>
        </w:rPr>
        <w:t>při plnění povinností plynoucích z této Smlouvy vždy postupovat obezřetně, dodržovat obecně závazné právní předpisy, jakož i pokyny objednatele, a vynaložit veškerou péči, aby zabránil vzniku situace,</w:t>
      </w:r>
      <w:r>
        <w:rPr>
          <w:rFonts w:cs="Arial"/>
          <w:color w:val="000000"/>
          <w:szCs w:val="20"/>
        </w:rPr>
        <w:t xml:space="preserve"> </w:t>
      </w:r>
      <w:r w:rsidRPr="006801C5">
        <w:rPr>
          <w:rFonts w:cs="Arial"/>
          <w:color w:val="000000"/>
          <w:szCs w:val="20"/>
        </w:rPr>
        <w:t>která by byla způsobilá poškodit dobré jméno objednatele; v případě nevhodných pokynů objednatele,</w:t>
      </w:r>
      <w:r>
        <w:rPr>
          <w:rFonts w:cs="Arial"/>
          <w:color w:val="000000"/>
          <w:szCs w:val="20"/>
        </w:rPr>
        <w:t xml:space="preserve"> </w:t>
      </w:r>
      <w:r w:rsidRPr="006801C5">
        <w:rPr>
          <w:rFonts w:cs="Arial"/>
          <w:color w:val="000000"/>
          <w:szCs w:val="20"/>
        </w:rPr>
        <w:t>je zajišťovatel povinen na nevhodný pokyn písemně či e-mailově upozornit kontaktní osobu objednatele</w:t>
      </w:r>
      <w:r w:rsidR="003C7D81">
        <w:rPr>
          <w:rFonts w:cs="Arial"/>
          <w:color w:val="000000"/>
          <w:szCs w:val="20"/>
        </w:rPr>
        <w:t>;</w:t>
      </w:r>
    </w:p>
    <w:p w14:paraId="693E762D" w14:textId="3ECF9529" w:rsidR="00331DAD" w:rsidRDefault="003E3EDB" w:rsidP="00591BDE">
      <w:pPr>
        <w:pStyle w:val="Odstavecseseznamem"/>
        <w:numPr>
          <w:ilvl w:val="0"/>
          <w:numId w:val="8"/>
        </w:numPr>
        <w:autoSpaceDE w:val="0"/>
        <w:autoSpaceDN w:val="0"/>
        <w:adjustRightInd w:val="0"/>
        <w:spacing w:after="0" w:line="240" w:lineRule="auto"/>
        <w:ind w:left="851" w:hanging="425"/>
        <w:contextualSpacing w:val="0"/>
        <w:rPr>
          <w:rFonts w:cs="Arial"/>
          <w:color w:val="000000"/>
          <w:szCs w:val="20"/>
        </w:rPr>
      </w:pPr>
      <w:r w:rsidRPr="003E3EDB">
        <w:rPr>
          <w:rFonts w:cs="Arial"/>
          <w:color w:val="000000"/>
          <w:szCs w:val="20"/>
        </w:rPr>
        <w:t xml:space="preserve">seznámit se, dodržovat, respektovat integritu a etické hodnoty SZIF (včetně etického kodexu SZIF), zveřejněných na stránkách SZIF </w:t>
      </w:r>
      <w:hyperlink r:id="rId10" w:tgtFrame="_blank" w:tooltip="http://www.szif.cz/" w:history="1">
        <w:r w:rsidR="009B7E97">
          <w:rPr>
            <w:rStyle w:val="Hypertextovodkaz"/>
            <w:rFonts w:cs="Arial"/>
            <w:szCs w:val="20"/>
          </w:rPr>
          <w:t>https://szif.gov.cz</w:t>
        </w:r>
      </w:hyperlink>
      <w:r w:rsidRPr="003E3EDB">
        <w:rPr>
          <w:rFonts w:cs="Arial"/>
          <w:color w:val="000000"/>
          <w:szCs w:val="20"/>
        </w:rPr>
        <w:t xml:space="preserve"> (pod záložkou SZIF, Protikorupční strategie) v rámci provádění Akce</w:t>
      </w:r>
      <w:r w:rsidR="00331DAD" w:rsidRPr="00331DAD">
        <w:rPr>
          <w:rFonts w:cs="Arial"/>
          <w:color w:val="000000"/>
          <w:szCs w:val="20"/>
        </w:rPr>
        <w:t>.</w:t>
      </w:r>
    </w:p>
    <w:p w14:paraId="521E731B" w14:textId="09E49054" w:rsidR="00BD394F" w:rsidRPr="00A84EA7" w:rsidRDefault="00BD394F" w:rsidP="00A84EA7">
      <w:pPr>
        <w:autoSpaceDE w:val="0"/>
        <w:autoSpaceDN w:val="0"/>
        <w:adjustRightInd w:val="0"/>
        <w:spacing w:after="0" w:line="240" w:lineRule="auto"/>
        <w:rPr>
          <w:rFonts w:cs="Arial"/>
          <w:color w:val="000000"/>
          <w:szCs w:val="20"/>
        </w:rPr>
      </w:pPr>
    </w:p>
    <w:p w14:paraId="64CE3B89" w14:textId="11A1E4FD" w:rsidR="00591BDE" w:rsidRPr="006801C5" w:rsidRDefault="00591BDE" w:rsidP="00591BDE">
      <w:pPr>
        <w:pStyle w:val="Odstavecseseznamem"/>
        <w:numPr>
          <w:ilvl w:val="1"/>
          <w:numId w:val="7"/>
        </w:numPr>
        <w:spacing w:after="160" w:line="240" w:lineRule="auto"/>
        <w:ind w:left="426" w:hanging="426"/>
        <w:rPr>
          <w:rFonts w:cs="Arial"/>
          <w:szCs w:val="20"/>
        </w:rPr>
      </w:pPr>
      <w:r w:rsidRPr="006801C5">
        <w:rPr>
          <w:rFonts w:cs="Arial"/>
          <w:color w:val="000000"/>
          <w:szCs w:val="20"/>
        </w:rPr>
        <w:t xml:space="preserve">Zajišťovatel </w:t>
      </w:r>
      <w:r w:rsidRPr="006801C5">
        <w:rPr>
          <w:rFonts w:cs="Arial"/>
          <w:szCs w:val="20"/>
        </w:rPr>
        <w:t xml:space="preserve">se zavazuje jednorázově zajistit konání Akce specifikované čl. II. a III. této Smlouvy. Akce se uskuteční v termínu určeném v čl. III. této Smlouvy. Termín plnění dle čl. III. této Smlouvy se dohodou smluvních stran stanovuje jako závazný, jestliže plnění je možné věcně realizovat, tedy za předpokladu, kdy nebudou zavedena orgány veřejné moci taková restriktivní opatření  omezující volný pohyb osob, zboží a služeb (např. vyhlášení nouzového stavu, nařízený zákaz shromažďování nad určitý počet osob, vyhlášení karanténních opatření v určitých oblastech, nařízení o používání ochranných prostředků dýchacích cest apod.), která konání </w:t>
      </w:r>
      <w:r w:rsidR="007C206B">
        <w:rPr>
          <w:rFonts w:cs="Arial"/>
          <w:szCs w:val="20"/>
        </w:rPr>
        <w:t>A</w:t>
      </w:r>
      <w:r w:rsidR="007C206B" w:rsidRPr="006801C5">
        <w:rPr>
          <w:rFonts w:cs="Arial"/>
          <w:szCs w:val="20"/>
        </w:rPr>
        <w:t xml:space="preserve">kce </w:t>
      </w:r>
      <w:r w:rsidRPr="006801C5">
        <w:rPr>
          <w:rFonts w:cs="Arial"/>
          <w:szCs w:val="20"/>
        </w:rPr>
        <w:t xml:space="preserve">ve sjednaném termínu znemožní (uvedená opatření, zavedená </w:t>
      </w:r>
      <w:r w:rsidRPr="006801C5">
        <w:rPr>
          <w:rFonts w:cs="Arial"/>
          <w:szCs w:val="20"/>
        </w:rPr>
        <w:lastRenderedPageBreak/>
        <w:t>ze strany orgánů veřejné moci, v rozsahu celostátním nebo lokálním, se pro vyloučení pochybností definují mezi smluvními stranami jako vyšší moc, která je nezávislá na vůli smluvních stran). Smluvní strany výslovně uvádějí, že není třeba uzavírat dodatek k této Smlouvě kvůli případné změně termínu Akce (ve smyslu např. pandemické situace, nedostatek účastníků přihlášených na daný termín), a to vždy za předpokladu, že se obě smluvní strany písemně (popř. e-mailem</w:t>
      </w:r>
      <w:r w:rsidR="007C206B">
        <w:rPr>
          <w:rFonts w:cs="Arial"/>
          <w:szCs w:val="20"/>
        </w:rPr>
        <w:t xml:space="preserve"> nebo jinou písemnou formou</w:t>
      </w:r>
      <w:r w:rsidRPr="006801C5">
        <w:rPr>
          <w:rFonts w:cs="Arial"/>
          <w:szCs w:val="20"/>
        </w:rPr>
        <w:t>) dohodnou na novém</w:t>
      </w:r>
      <w:r w:rsidR="00E31EAD">
        <w:rPr>
          <w:rFonts w:cs="Arial"/>
          <w:szCs w:val="20"/>
        </w:rPr>
        <w:t xml:space="preserve"> </w:t>
      </w:r>
      <w:r w:rsidR="00135416">
        <w:rPr>
          <w:rFonts w:cs="Arial"/>
          <w:szCs w:val="20"/>
        </w:rPr>
        <w:t>náhradním</w:t>
      </w:r>
      <w:r w:rsidRPr="006801C5">
        <w:rPr>
          <w:rFonts w:cs="Arial"/>
          <w:szCs w:val="20"/>
        </w:rPr>
        <w:t xml:space="preserve"> termínu</w:t>
      </w:r>
      <w:r w:rsidR="00135416">
        <w:rPr>
          <w:rFonts w:cs="Arial"/>
          <w:szCs w:val="20"/>
        </w:rPr>
        <w:t>, ještě</w:t>
      </w:r>
      <w:r w:rsidRPr="006801C5">
        <w:rPr>
          <w:rFonts w:cs="Arial"/>
          <w:szCs w:val="20"/>
        </w:rPr>
        <w:t xml:space="preserve"> </w:t>
      </w:r>
      <w:r w:rsidR="002569D8">
        <w:rPr>
          <w:rFonts w:cs="Arial"/>
          <w:szCs w:val="20"/>
        </w:rPr>
        <w:t>před termínem plnění uvedeným v čl. III. této Smlouvy</w:t>
      </w:r>
      <w:r w:rsidRPr="006801C5">
        <w:rPr>
          <w:rFonts w:cs="Arial"/>
          <w:szCs w:val="20"/>
        </w:rPr>
        <w:t>.</w:t>
      </w:r>
    </w:p>
    <w:p w14:paraId="56CEE849" w14:textId="6267CA83" w:rsidR="00591BDE" w:rsidRDefault="00591BDE" w:rsidP="00591BDE">
      <w:pPr>
        <w:pStyle w:val="Odstavecseseznamem"/>
        <w:numPr>
          <w:ilvl w:val="1"/>
          <w:numId w:val="7"/>
        </w:numPr>
        <w:spacing w:after="160" w:line="240" w:lineRule="auto"/>
        <w:ind w:left="426" w:hanging="426"/>
        <w:rPr>
          <w:rFonts w:cs="Arial"/>
          <w:szCs w:val="20"/>
        </w:rPr>
      </w:pPr>
      <w:r w:rsidRPr="006801C5">
        <w:rPr>
          <w:rFonts w:cs="Arial"/>
          <w:szCs w:val="20"/>
        </w:rPr>
        <w:t xml:space="preserve">Dojde-li ke změně termínu konání Akce z důvodů uvedených v odst. 2. tohoto článku, </w:t>
      </w:r>
      <w:r w:rsidR="00045BF3">
        <w:rPr>
          <w:rFonts w:cs="Arial"/>
          <w:szCs w:val="20"/>
        </w:rPr>
        <w:t>nově dohodnutý</w:t>
      </w:r>
      <w:r w:rsidRPr="006801C5">
        <w:rPr>
          <w:rFonts w:cs="Arial"/>
          <w:szCs w:val="20"/>
        </w:rPr>
        <w:t xml:space="preserve"> termín </w:t>
      </w:r>
      <w:r w:rsidR="00045BF3">
        <w:rPr>
          <w:rFonts w:cs="Arial"/>
          <w:szCs w:val="20"/>
        </w:rPr>
        <w:t>plněn</w:t>
      </w:r>
      <w:r w:rsidR="00045BF3" w:rsidRPr="006801C5">
        <w:rPr>
          <w:rFonts w:cs="Arial"/>
          <w:szCs w:val="20"/>
        </w:rPr>
        <w:t xml:space="preserve">í </w:t>
      </w:r>
      <w:r w:rsidRPr="006801C5">
        <w:rPr>
          <w:rFonts w:cs="Arial"/>
          <w:szCs w:val="20"/>
        </w:rPr>
        <w:t>Akce bude předložen objednateli písemně k odsouhlasení nejméně</w:t>
      </w:r>
      <w:r w:rsidR="00327C35">
        <w:rPr>
          <w:rFonts w:cs="Arial"/>
          <w:szCs w:val="20"/>
        </w:rPr>
        <w:t xml:space="preserve"> </w:t>
      </w:r>
      <w:r w:rsidR="00C43789" w:rsidRPr="0013371E">
        <w:rPr>
          <w:rFonts w:cs="Arial"/>
          <w:szCs w:val="20"/>
        </w:rPr>
        <w:t>1 týde</w:t>
      </w:r>
      <w:r w:rsidR="00C43789">
        <w:rPr>
          <w:rFonts w:cs="Arial"/>
          <w:szCs w:val="20"/>
        </w:rPr>
        <w:t>n</w:t>
      </w:r>
      <w:r w:rsidRPr="006801C5">
        <w:rPr>
          <w:rFonts w:cs="Arial"/>
          <w:szCs w:val="20"/>
        </w:rPr>
        <w:t xml:space="preserve"> před plánovaným </w:t>
      </w:r>
      <w:r w:rsidR="00045BF3">
        <w:rPr>
          <w:rFonts w:cs="Arial"/>
          <w:szCs w:val="20"/>
        </w:rPr>
        <w:t xml:space="preserve">novým </w:t>
      </w:r>
      <w:r w:rsidR="00135416">
        <w:rPr>
          <w:rFonts w:cs="Arial"/>
          <w:szCs w:val="20"/>
        </w:rPr>
        <w:t xml:space="preserve">(náhradním) </w:t>
      </w:r>
      <w:r w:rsidR="00045BF3">
        <w:rPr>
          <w:rFonts w:cs="Arial"/>
          <w:szCs w:val="20"/>
        </w:rPr>
        <w:t>plněním</w:t>
      </w:r>
      <w:r w:rsidR="00045BF3" w:rsidRPr="006801C5">
        <w:rPr>
          <w:rFonts w:cs="Arial"/>
          <w:szCs w:val="20"/>
        </w:rPr>
        <w:t xml:space="preserve"> </w:t>
      </w:r>
      <w:r w:rsidRPr="006801C5">
        <w:rPr>
          <w:rFonts w:cs="Arial"/>
          <w:szCs w:val="20"/>
        </w:rPr>
        <w:t>Akce.</w:t>
      </w:r>
      <w:r w:rsidRPr="006801C5">
        <w:rPr>
          <w:rFonts w:cs="Arial"/>
          <w:color w:val="FF0000"/>
          <w:szCs w:val="20"/>
        </w:rPr>
        <w:t xml:space="preserve"> </w:t>
      </w:r>
      <w:r w:rsidRPr="006801C5">
        <w:rPr>
          <w:rFonts w:cs="Arial"/>
          <w:szCs w:val="20"/>
        </w:rPr>
        <w:t xml:space="preserve">Pokud nebude objednateli zaslán v požadovaném předstihu návrh konečného termínu konání Akce (například z důvodu komplikací vzniklých nezávisle na vůli některé ze smluvních stran, resp. v souvislosti se zavedením restriktivních opatření orgány veřejné moci, Akce se nebude konat a zajišťovateli nevznikne žádný nárok na finanční plnění vůči objednateli. V případě, že důvod pro zrušení Akce vznikne ve lhůtě kratší než </w:t>
      </w:r>
      <w:r w:rsidR="00C43789" w:rsidRPr="006801C5">
        <w:rPr>
          <w:rFonts w:cs="Arial"/>
          <w:szCs w:val="20"/>
        </w:rPr>
        <w:t>nejméně</w:t>
      </w:r>
      <w:r w:rsidR="00C43789">
        <w:rPr>
          <w:rFonts w:cs="Arial"/>
          <w:szCs w:val="20"/>
        </w:rPr>
        <w:t xml:space="preserve"> </w:t>
      </w:r>
      <w:r w:rsidR="00C43789" w:rsidRPr="0013371E">
        <w:rPr>
          <w:rFonts w:cs="Arial"/>
          <w:szCs w:val="20"/>
        </w:rPr>
        <w:t>1 týde</w:t>
      </w:r>
      <w:r w:rsidR="00327C35">
        <w:rPr>
          <w:rFonts w:cs="Arial"/>
          <w:szCs w:val="20"/>
        </w:rPr>
        <w:t>n</w:t>
      </w:r>
      <w:r w:rsidRPr="006801C5">
        <w:rPr>
          <w:rFonts w:cs="Arial"/>
          <w:szCs w:val="20"/>
        </w:rPr>
        <w:t xml:space="preserve"> před jejím konáním např. z důvodu </w:t>
      </w:r>
      <w:r w:rsidR="00A23B00">
        <w:rPr>
          <w:rFonts w:cs="Arial"/>
          <w:szCs w:val="20"/>
        </w:rPr>
        <w:t>zavedení restriktivních</w:t>
      </w:r>
      <w:r w:rsidRPr="006801C5">
        <w:rPr>
          <w:rFonts w:cs="Arial"/>
          <w:szCs w:val="20"/>
        </w:rPr>
        <w:t xml:space="preserve"> opatření příslušného orgánu veřejné moci, bude postupováno dle § 2006 občanského zákoníku upravující následnou nemožnost plnění, ledaže se smluvní strany dohodnou na novém termínu konání Akce. V případě zrušení Akce nebo změny termínu jejího konání z výše uvedeného důvodu nevznikne žádné smluvní straně vůči druhé smluvní straně nárok na úhradu nákladů či jakékoliv majetkové či nemajetkové újmy.</w:t>
      </w:r>
    </w:p>
    <w:p w14:paraId="0A443F14" w14:textId="643B5A91" w:rsidR="005E7DA0" w:rsidRPr="006801C5" w:rsidRDefault="0038118C" w:rsidP="00591BDE">
      <w:pPr>
        <w:pStyle w:val="Odstavecseseznamem"/>
        <w:numPr>
          <w:ilvl w:val="1"/>
          <w:numId w:val="7"/>
        </w:numPr>
        <w:spacing w:after="160" w:line="240" w:lineRule="auto"/>
        <w:ind w:left="426" w:hanging="426"/>
        <w:rPr>
          <w:rFonts w:cs="Arial"/>
          <w:szCs w:val="20"/>
        </w:rPr>
      </w:pPr>
      <w:r>
        <w:rPr>
          <w:rFonts w:cs="Arial"/>
          <w:szCs w:val="20"/>
        </w:rPr>
        <w:t xml:space="preserve">Objednatel se zavazuje </w:t>
      </w:r>
      <w:r w:rsidR="00A23B00">
        <w:rPr>
          <w:rFonts w:cs="Arial"/>
          <w:szCs w:val="20"/>
        </w:rPr>
        <w:t>dodržovat</w:t>
      </w:r>
      <w:r w:rsidR="00D17A57">
        <w:rPr>
          <w:rFonts w:cs="Arial"/>
          <w:szCs w:val="20"/>
        </w:rPr>
        <w:t xml:space="preserve"> </w:t>
      </w:r>
      <w:r w:rsidR="00A23B00">
        <w:rPr>
          <w:rFonts w:cs="Arial"/>
          <w:szCs w:val="20"/>
        </w:rPr>
        <w:t>e</w:t>
      </w:r>
      <w:r w:rsidR="00D17A57">
        <w:rPr>
          <w:rFonts w:cs="Arial"/>
          <w:szCs w:val="20"/>
        </w:rPr>
        <w:t>tick</w:t>
      </w:r>
      <w:r w:rsidR="00A23B00">
        <w:rPr>
          <w:rFonts w:cs="Arial"/>
          <w:szCs w:val="20"/>
        </w:rPr>
        <w:t>ý</w:t>
      </w:r>
      <w:r w:rsidR="00D17A57">
        <w:rPr>
          <w:rFonts w:cs="Arial"/>
          <w:szCs w:val="20"/>
        </w:rPr>
        <w:t xml:space="preserve"> kodex </w:t>
      </w:r>
      <w:r w:rsidR="00DE23F4">
        <w:rPr>
          <w:rFonts w:cs="Arial"/>
          <w:szCs w:val="20"/>
        </w:rPr>
        <w:t>S</w:t>
      </w:r>
      <w:r w:rsidR="00DE23F4" w:rsidRPr="00DE23F4">
        <w:rPr>
          <w:rFonts w:cs="Arial"/>
          <w:szCs w:val="20"/>
        </w:rPr>
        <w:t xml:space="preserve">ZIF podle interního </w:t>
      </w:r>
      <w:r w:rsidR="00C43789" w:rsidRPr="00DE23F4">
        <w:rPr>
          <w:rFonts w:cs="Arial"/>
          <w:szCs w:val="20"/>
        </w:rPr>
        <w:t>předpisu.</w:t>
      </w:r>
    </w:p>
    <w:p w14:paraId="5AB2197A" w14:textId="457E0555" w:rsidR="00591BDE" w:rsidRPr="006801C5" w:rsidRDefault="00591BDE" w:rsidP="00591BDE">
      <w:pPr>
        <w:pStyle w:val="Odstavecseseznamem"/>
        <w:numPr>
          <w:ilvl w:val="1"/>
          <w:numId w:val="7"/>
        </w:numPr>
        <w:spacing w:after="160" w:line="259" w:lineRule="auto"/>
        <w:ind w:left="426" w:hanging="426"/>
        <w:rPr>
          <w:rFonts w:cs="Arial"/>
          <w:color w:val="000000"/>
          <w:szCs w:val="20"/>
        </w:rPr>
      </w:pPr>
      <w:r w:rsidRPr="006801C5">
        <w:rPr>
          <w:rFonts w:cs="Arial"/>
          <w:szCs w:val="20"/>
        </w:rPr>
        <w:t>O</w:t>
      </w:r>
      <w:r w:rsidRPr="006801C5">
        <w:rPr>
          <w:rFonts w:cs="Arial"/>
          <w:color w:val="000000"/>
          <w:szCs w:val="20"/>
        </w:rPr>
        <w:t xml:space="preserve">bjednatel se zavazuje zaplatit zajišťovateli za řádné splnění všech povinností vyplývajících z této Smlouvy odměnu ve výši a </w:t>
      </w:r>
      <w:r w:rsidR="007974E5" w:rsidRPr="006801C5">
        <w:rPr>
          <w:rFonts w:cs="Arial"/>
          <w:color w:val="000000"/>
          <w:szCs w:val="20"/>
        </w:rPr>
        <w:t>termín</w:t>
      </w:r>
      <w:r w:rsidR="007974E5">
        <w:rPr>
          <w:rFonts w:cs="Arial"/>
          <w:color w:val="000000"/>
          <w:szCs w:val="20"/>
        </w:rPr>
        <w:t>u</w:t>
      </w:r>
      <w:r w:rsidR="007974E5" w:rsidRPr="006801C5">
        <w:rPr>
          <w:rFonts w:cs="Arial"/>
          <w:color w:val="000000"/>
          <w:szCs w:val="20"/>
        </w:rPr>
        <w:t xml:space="preserve"> </w:t>
      </w:r>
      <w:r w:rsidRPr="006801C5">
        <w:rPr>
          <w:rFonts w:cs="Arial"/>
          <w:color w:val="000000"/>
          <w:szCs w:val="20"/>
        </w:rPr>
        <w:t>dle čl. V. této Smlouvy.</w:t>
      </w:r>
    </w:p>
    <w:p w14:paraId="7D8838CE" w14:textId="46997AC0" w:rsidR="00591BDE" w:rsidRPr="006801C5" w:rsidRDefault="00591BDE" w:rsidP="00591BDE">
      <w:pPr>
        <w:pStyle w:val="Odstavecseseznamem"/>
        <w:numPr>
          <w:ilvl w:val="1"/>
          <w:numId w:val="7"/>
        </w:numPr>
        <w:autoSpaceDE w:val="0"/>
        <w:autoSpaceDN w:val="0"/>
        <w:adjustRightInd w:val="0"/>
        <w:spacing w:after="0" w:line="240" w:lineRule="auto"/>
        <w:ind w:left="426" w:hanging="426"/>
        <w:rPr>
          <w:rFonts w:cs="Arial"/>
          <w:i/>
          <w:color w:val="000000"/>
          <w:szCs w:val="20"/>
        </w:rPr>
      </w:pPr>
      <w:r w:rsidRPr="006801C5">
        <w:rPr>
          <w:rFonts w:cs="Arial"/>
          <w:color w:val="000000"/>
          <w:szCs w:val="20"/>
        </w:rPr>
        <w:t>Objednatel se dále zavazuje</w:t>
      </w:r>
      <w:r w:rsidRPr="006801C5">
        <w:rPr>
          <w:rFonts w:eastAsia="Wingdings-Identity-H" w:cs="Arial"/>
          <w:color w:val="000000"/>
          <w:szCs w:val="20"/>
        </w:rPr>
        <w:t xml:space="preserve"> </w:t>
      </w:r>
      <w:r w:rsidRPr="006801C5">
        <w:rPr>
          <w:rFonts w:cs="Arial"/>
          <w:color w:val="000000"/>
          <w:szCs w:val="20"/>
        </w:rPr>
        <w:t xml:space="preserve">poskytnout zajišťovateli nezbytnou součinnost pro realizaci shora uvedené Akce spočívající v/ve: </w:t>
      </w:r>
      <w:r w:rsidR="004E5AFA">
        <w:rPr>
          <w:rFonts w:cs="Arial"/>
          <w:color w:val="000000"/>
          <w:szCs w:val="20"/>
        </w:rPr>
        <w:t>odborné spolupráci při vytváření programu a organizačního zajištění akce, a dále její propagace.</w:t>
      </w:r>
    </w:p>
    <w:p w14:paraId="6DF82EB8"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65253AA8"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V.</w:t>
      </w:r>
    </w:p>
    <w:p w14:paraId="60483BEF"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Odměna a platební podmínky</w:t>
      </w:r>
    </w:p>
    <w:p w14:paraId="71CB9F9D" w14:textId="77777777" w:rsidR="009C2FB7" w:rsidRPr="00766D39" w:rsidRDefault="009C2FB7" w:rsidP="00766D39">
      <w:pPr>
        <w:tabs>
          <w:tab w:val="left" w:pos="426"/>
        </w:tabs>
        <w:ind w:left="426" w:hanging="426"/>
        <w:rPr>
          <w:rFonts w:ascii="Arial" w:eastAsiaTheme="minorHAnsi" w:hAnsi="Arial" w:cs="Arial"/>
          <w:szCs w:val="20"/>
        </w:rPr>
      </w:pPr>
    </w:p>
    <w:p w14:paraId="2BB731D0" w14:textId="40A57E13" w:rsidR="009C2FB7" w:rsidRPr="00766D39" w:rsidRDefault="009C2FB7" w:rsidP="00766D39">
      <w:pPr>
        <w:numPr>
          <w:ilvl w:val="0"/>
          <w:numId w:val="4"/>
        </w:numPr>
        <w:tabs>
          <w:tab w:val="left" w:pos="426"/>
        </w:tabs>
        <w:spacing w:after="0" w:line="240" w:lineRule="auto"/>
        <w:ind w:left="426" w:hanging="426"/>
        <w:rPr>
          <w:rFonts w:ascii="Arial" w:eastAsiaTheme="minorHAnsi" w:hAnsi="Arial" w:cs="Arial"/>
          <w:szCs w:val="20"/>
        </w:rPr>
      </w:pPr>
      <w:r w:rsidRPr="00766D39">
        <w:rPr>
          <w:rFonts w:ascii="Arial" w:eastAsiaTheme="minorHAnsi" w:hAnsi="Arial" w:cs="Arial"/>
          <w:szCs w:val="20"/>
        </w:rPr>
        <w:t xml:space="preserve">Za řádné splnění blíže specifikované v čl. II. a III. této Smlouvy náleží zajišťovateli od objednatele </w:t>
      </w:r>
      <w:r w:rsidRPr="00766D39">
        <w:rPr>
          <w:rFonts w:ascii="Arial" w:eastAsiaTheme="minorHAnsi" w:hAnsi="Arial" w:cs="Arial"/>
          <w:b/>
          <w:bCs/>
          <w:szCs w:val="20"/>
        </w:rPr>
        <w:t>celková dohodnutá odměna stanovená dohodou smluvních stran ve výši</w:t>
      </w:r>
      <w:r w:rsidRPr="00766D39">
        <w:rPr>
          <w:rFonts w:ascii="Arial" w:eastAsiaTheme="minorHAnsi" w:hAnsi="Arial" w:cs="Arial"/>
          <w:szCs w:val="20"/>
        </w:rPr>
        <w:t xml:space="preserve"> </w:t>
      </w:r>
      <w:r w:rsidR="000C451C">
        <w:rPr>
          <w:rFonts w:ascii="Arial" w:eastAsiaTheme="minorHAnsi" w:hAnsi="Arial" w:cs="Arial"/>
          <w:b/>
          <w:bCs/>
          <w:szCs w:val="20"/>
        </w:rPr>
        <w:t>XXX</w:t>
      </w:r>
      <w:r w:rsidRPr="00766D39">
        <w:rPr>
          <w:rFonts w:ascii="Arial" w:eastAsiaTheme="minorHAnsi" w:hAnsi="Arial" w:cs="Arial"/>
          <w:b/>
          <w:bCs/>
          <w:szCs w:val="20"/>
        </w:rPr>
        <w:t>,- Kč</w:t>
      </w:r>
      <w:r w:rsidRPr="00766D39">
        <w:rPr>
          <w:rFonts w:ascii="Arial" w:eastAsiaTheme="minorHAnsi" w:hAnsi="Arial" w:cs="Arial"/>
          <w:szCs w:val="20"/>
        </w:rPr>
        <w:t xml:space="preserve"> (slovy: </w:t>
      </w:r>
      <w:r w:rsidR="000C451C">
        <w:rPr>
          <w:rFonts w:ascii="Arial" w:eastAsiaTheme="minorHAnsi" w:hAnsi="Arial" w:cs="Arial"/>
          <w:b/>
          <w:bCs/>
          <w:szCs w:val="20"/>
        </w:rPr>
        <w:t>XXX</w:t>
      </w:r>
      <w:r w:rsidRPr="00766D39">
        <w:rPr>
          <w:rFonts w:ascii="Arial" w:eastAsiaTheme="minorHAnsi" w:hAnsi="Arial" w:cs="Arial"/>
          <w:b/>
          <w:bCs/>
          <w:szCs w:val="20"/>
        </w:rPr>
        <w:t xml:space="preserve"> korun českých) </w:t>
      </w:r>
      <w:r w:rsidRPr="00766D39">
        <w:rPr>
          <w:rFonts w:ascii="Arial" w:eastAsiaTheme="minorHAnsi" w:hAnsi="Arial" w:cs="Arial"/>
          <w:szCs w:val="20"/>
        </w:rPr>
        <w:t xml:space="preserve">(dále jen „odměna“) s tím, že odměna za jednotlivé zajištěné služby zajišťovatelem jím bude vyúčtována po skončení Akce, a to dle skutečného počtu účastníků/osob a skutečně ujetých kilometrů. V případě, že bude ujeto více jak 2 800 km uvedených v čl. III. odst. 1 písm. a) této Smlouvy, </w:t>
      </w:r>
      <w:r w:rsidR="00A9747E">
        <w:rPr>
          <w:rFonts w:ascii="Arial" w:eastAsiaTheme="minorHAnsi" w:hAnsi="Arial" w:cs="Arial"/>
          <w:szCs w:val="20"/>
        </w:rPr>
        <w:t>bude</w:t>
      </w:r>
      <w:r w:rsidRPr="00766D39">
        <w:rPr>
          <w:rFonts w:ascii="Arial" w:eastAsiaTheme="minorHAnsi" w:hAnsi="Arial" w:cs="Arial"/>
          <w:szCs w:val="20"/>
        </w:rPr>
        <w:t xml:space="preserve"> celková odměna za Akci navýšena podle tohoto článku Smlou</w:t>
      </w:r>
      <w:r w:rsidR="00A9747E">
        <w:rPr>
          <w:rFonts w:ascii="Arial" w:eastAsiaTheme="minorHAnsi" w:hAnsi="Arial" w:cs="Arial"/>
          <w:szCs w:val="20"/>
        </w:rPr>
        <w:t>vy</w:t>
      </w:r>
      <w:r w:rsidRPr="00766D39">
        <w:rPr>
          <w:rFonts w:ascii="Arial" w:eastAsiaTheme="minorHAnsi" w:hAnsi="Arial" w:cs="Arial"/>
          <w:szCs w:val="20"/>
        </w:rPr>
        <w:t xml:space="preserve"> o </w:t>
      </w:r>
      <w:r w:rsidR="000B6A17">
        <w:rPr>
          <w:rFonts w:ascii="Arial" w:eastAsiaTheme="minorHAnsi" w:hAnsi="Arial" w:cs="Arial"/>
          <w:szCs w:val="20"/>
        </w:rPr>
        <w:t>xxx</w:t>
      </w:r>
      <w:r w:rsidRPr="00766D39">
        <w:rPr>
          <w:rFonts w:ascii="Arial" w:eastAsiaTheme="minorHAnsi" w:hAnsi="Arial" w:cs="Arial"/>
          <w:szCs w:val="20"/>
        </w:rPr>
        <w:t xml:space="preserve"> Kč, tzn. dohodnutá odměna </w:t>
      </w:r>
      <w:r w:rsidRPr="00766D39">
        <w:rPr>
          <w:rFonts w:ascii="Arial" w:eastAsiaTheme="minorHAnsi" w:hAnsi="Arial" w:cs="Arial"/>
          <w:b/>
          <w:bCs/>
          <w:szCs w:val="20"/>
        </w:rPr>
        <w:t>může být navýšena na celkovou částku ve výši</w:t>
      </w:r>
      <w:r w:rsidRPr="00766D39">
        <w:rPr>
          <w:rFonts w:ascii="Arial" w:eastAsiaTheme="minorHAnsi" w:hAnsi="Arial" w:cs="Arial"/>
          <w:szCs w:val="20"/>
        </w:rPr>
        <w:t xml:space="preserve"> </w:t>
      </w:r>
      <w:r w:rsidR="000C451C">
        <w:rPr>
          <w:rFonts w:ascii="Arial" w:eastAsiaTheme="minorHAnsi" w:hAnsi="Arial" w:cs="Arial"/>
          <w:b/>
          <w:bCs/>
          <w:szCs w:val="20"/>
        </w:rPr>
        <w:t>XXX</w:t>
      </w:r>
      <w:r w:rsidRPr="00766D39">
        <w:rPr>
          <w:rFonts w:ascii="Arial" w:eastAsiaTheme="minorHAnsi" w:hAnsi="Arial" w:cs="Arial"/>
          <w:b/>
          <w:bCs/>
          <w:szCs w:val="20"/>
        </w:rPr>
        <w:t>,- Kč</w:t>
      </w:r>
      <w:r w:rsidRPr="00766D39">
        <w:rPr>
          <w:rFonts w:ascii="Arial" w:eastAsiaTheme="minorHAnsi" w:hAnsi="Arial" w:cs="Arial"/>
          <w:szCs w:val="20"/>
        </w:rPr>
        <w:t xml:space="preserve"> (slovy: </w:t>
      </w:r>
      <w:r w:rsidR="000C451C">
        <w:rPr>
          <w:rFonts w:ascii="Arial" w:eastAsiaTheme="minorHAnsi" w:hAnsi="Arial" w:cs="Arial"/>
          <w:b/>
          <w:bCs/>
          <w:szCs w:val="20"/>
        </w:rPr>
        <w:t>XXX</w:t>
      </w:r>
      <w:r w:rsidRPr="00766D39">
        <w:rPr>
          <w:rFonts w:ascii="Arial" w:eastAsiaTheme="minorHAnsi" w:hAnsi="Arial" w:cs="Arial"/>
          <w:b/>
          <w:bCs/>
          <w:szCs w:val="20"/>
        </w:rPr>
        <w:t xml:space="preserve"> korun českých</w:t>
      </w:r>
      <w:r w:rsidRPr="00766D39">
        <w:rPr>
          <w:rFonts w:ascii="Arial" w:eastAsiaTheme="minorHAnsi" w:hAnsi="Arial" w:cs="Arial"/>
          <w:szCs w:val="20"/>
        </w:rPr>
        <w:t>).</w:t>
      </w:r>
    </w:p>
    <w:p w14:paraId="2DFEC212" w14:textId="0905EAD4" w:rsidR="009C2FB7" w:rsidRPr="00766D39" w:rsidRDefault="009C2FB7" w:rsidP="00766D39">
      <w:pPr>
        <w:numPr>
          <w:ilvl w:val="0"/>
          <w:numId w:val="4"/>
        </w:numPr>
        <w:tabs>
          <w:tab w:val="left" w:pos="426"/>
        </w:tabs>
        <w:spacing w:after="0" w:line="240" w:lineRule="auto"/>
        <w:ind w:left="426" w:hanging="426"/>
        <w:rPr>
          <w:rFonts w:ascii="Arial" w:eastAsiaTheme="minorHAnsi" w:hAnsi="Arial" w:cs="Arial"/>
          <w:szCs w:val="20"/>
        </w:rPr>
      </w:pPr>
      <w:r w:rsidRPr="00766D39">
        <w:rPr>
          <w:rFonts w:ascii="Arial" w:eastAsiaTheme="minorHAnsi" w:hAnsi="Arial" w:cs="Arial"/>
          <w:szCs w:val="20"/>
        </w:rPr>
        <w:t xml:space="preserve">Doprava bude fakturována dle paušálně stanovené ceny, tzn. pokud bude ujeto </w:t>
      </w:r>
      <w:r w:rsidR="00A513C5">
        <w:rPr>
          <w:rFonts w:ascii="Arial" w:eastAsiaTheme="minorHAnsi" w:hAnsi="Arial" w:cs="Arial"/>
          <w:szCs w:val="20"/>
        </w:rPr>
        <w:t xml:space="preserve">méně než </w:t>
      </w:r>
      <w:r w:rsidRPr="00766D39">
        <w:rPr>
          <w:rFonts w:ascii="Arial" w:eastAsiaTheme="minorHAnsi" w:hAnsi="Arial" w:cs="Arial"/>
          <w:szCs w:val="20"/>
        </w:rPr>
        <w:t>2</w:t>
      </w:r>
      <w:r w:rsidR="00A9747E">
        <w:rPr>
          <w:rFonts w:ascii="Arial" w:eastAsiaTheme="minorHAnsi" w:hAnsi="Arial" w:cs="Arial"/>
          <w:szCs w:val="20"/>
        </w:rPr>
        <w:t xml:space="preserve"> </w:t>
      </w:r>
      <w:r w:rsidRPr="00766D39">
        <w:rPr>
          <w:rFonts w:ascii="Arial" w:eastAsiaTheme="minorHAnsi" w:hAnsi="Arial" w:cs="Arial"/>
          <w:szCs w:val="20"/>
        </w:rPr>
        <w:t>400 km</w:t>
      </w:r>
      <w:r w:rsidR="00A9747E">
        <w:rPr>
          <w:rFonts w:ascii="Arial" w:eastAsiaTheme="minorHAnsi" w:hAnsi="Arial" w:cs="Arial"/>
          <w:szCs w:val="20"/>
        </w:rPr>
        <w:t xml:space="preserve">, </w:t>
      </w:r>
      <w:r w:rsidRPr="00766D39">
        <w:rPr>
          <w:rFonts w:ascii="Arial" w:eastAsiaTheme="minorHAnsi" w:hAnsi="Arial" w:cs="Arial"/>
          <w:szCs w:val="20"/>
        </w:rPr>
        <w:t xml:space="preserve">bude fakturována sazba za každý ujetý kilometr </w:t>
      </w:r>
      <w:r w:rsidR="003835BE">
        <w:rPr>
          <w:rFonts w:ascii="Arial" w:eastAsiaTheme="minorHAnsi" w:hAnsi="Arial" w:cs="Arial"/>
          <w:szCs w:val="20"/>
        </w:rPr>
        <w:t>XX</w:t>
      </w:r>
      <w:r w:rsidRPr="00766D39">
        <w:rPr>
          <w:rFonts w:ascii="Arial" w:eastAsiaTheme="minorHAnsi" w:hAnsi="Arial" w:cs="Arial"/>
          <w:szCs w:val="20"/>
        </w:rPr>
        <w:t xml:space="preserve"> Kč/km včetně čekací doby</w:t>
      </w:r>
      <w:r w:rsidR="00E9070B">
        <w:rPr>
          <w:rFonts w:ascii="Arial" w:eastAsiaTheme="minorHAnsi" w:hAnsi="Arial" w:cs="Arial"/>
          <w:szCs w:val="20"/>
        </w:rPr>
        <w:t xml:space="preserve">. </w:t>
      </w:r>
      <w:r w:rsidRPr="00766D39">
        <w:rPr>
          <w:rFonts w:ascii="Arial" w:eastAsiaTheme="minorHAnsi" w:hAnsi="Arial" w:cs="Arial"/>
          <w:szCs w:val="20"/>
        </w:rPr>
        <w:t>V případě, že bude dle skutečnosti</w:t>
      </w:r>
      <w:r w:rsidR="00E9070B">
        <w:rPr>
          <w:rFonts w:ascii="Arial" w:eastAsiaTheme="minorHAnsi" w:hAnsi="Arial" w:cs="Arial"/>
          <w:szCs w:val="20"/>
        </w:rPr>
        <w:t xml:space="preserve"> </w:t>
      </w:r>
      <w:r w:rsidRPr="00766D39">
        <w:rPr>
          <w:rFonts w:ascii="Arial" w:eastAsiaTheme="minorHAnsi" w:hAnsi="Arial" w:cs="Arial"/>
          <w:szCs w:val="20"/>
        </w:rPr>
        <w:t>ujeto více než 2 800 km, bude za dopravu ze strany zajišťovatele v souladu s tímto čl. V. odst. 1 této Smlouvy fakturována sazba za každý ujetý kilometr (nad 2</w:t>
      </w:r>
      <w:r w:rsidR="003D0FB3">
        <w:rPr>
          <w:rFonts w:ascii="Arial" w:eastAsiaTheme="minorHAnsi" w:hAnsi="Arial" w:cs="Arial"/>
          <w:szCs w:val="20"/>
        </w:rPr>
        <w:t> </w:t>
      </w:r>
      <w:r w:rsidRPr="00766D39">
        <w:rPr>
          <w:rFonts w:ascii="Arial" w:eastAsiaTheme="minorHAnsi" w:hAnsi="Arial" w:cs="Arial"/>
          <w:szCs w:val="20"/>
        </w:rPr>
        <w:t>800</w:t>
      </w:r>
      <w:r w:rsidR="003D0FB3">
        <w:rPr>
          <w:rFonts w:ascii="Arial" w:eastAsiaTheme="minorHAnsi" w:hAnsi="Arial" w:cs="Arial"/>
          <w:szCs w:val="20"/>
        </w:rPr>
        <w:t xml:space="preserve"> </w:t>
      </w:r>
      <w:r w:rsidRPr="00766D39">
        <w:rPr>
          <w:rFonts w:ascii="Arial" w:eastAsiaTheme="minorHAnsi" w:hAnsi="Arial" w:cs="Arial"/>
          <w:szCs w:val="20"/>
        </w:rPr>
        <w:t xml:space="preserve">km navíc) </w:t>
      </w:r>
      <w:r w:rsidR="003835BE">
        <w:rPr>
          <w:rFonts w:ascii="Arial" w:eastAsiaTheme="minorHAnsi" w:hAnsi="Arial" w:cs="Arial"/>
          <w:szCs w:val="20"/>
        </w:rPr>
        <w:t>XX</w:t>
      </w:r>
      <w:r w:rsidRPr="00766D39">
        <w:rPr>
          <w:rFonts w:ascii="Arial" w:eastAsiaTheme="minorHAnsi" w:hAnsi="Arial" w:cs="Arial"/>
          <w:szCs w:val="20"/>
        </w:rPr>
        <w:t xml:space="preserve"> Kč/km včetně čekací doby, přičemž celková doprava</w:t>
      </w:r>
      <w:r w:rsidR="00A513C5">
        <w:rPr>
          <w:rFonts w:ascii="Arial" w:eastAsiaTheme="minorHAnsi" w:hAnsi="Arial" w:cs="Arial"/>
          <w:szCs w:val="20"/>
        </w:rPr>
        <w:t xml:space="preserve"> hrazená objednavatelem</w:t>
      </w:r>
      <w:r w:rsidRPr="00766D39">
        <w:rPr>
          <w:rFonts w:ascii="Arial" w:eastAsiaTheme="minorHAnsi" w:hAnsi="Arial" w:cs="Arial"/>
          <w:szCs w:val="20"/>
        </w:rPr>
        <w:t xml:space="preserve"> v rámci zajišťované Akce v souladu s touto Smlouvou nesmí překročit 3</w:t>
      </w:r>
      <w:r w:rsidR="00E9070B">
        <w:rPr>
          <w:rFonts w:ascii="Arial" w:eastAsiaTheme="minorHAnsi" w:hAnsi="Arial" w:cs="Arial"/>
          <w:szCs w:val="20"/>
        </w:rPr>
        <w:t xml:space="preserve"> </w:t>
      </w:r>
      <w:r w:rsidRPr="00766D39">
        <w:rPr>
          <w:rFonts w:ascii="Arial" w:eastAsiaTheme="minorHAnsi" w:hAnsi="Arial" w:cs="Arial"/>
          <w:szCs w:val="20"/>
        </w:rPr>
        <w:t xml:space="preserve">000 km včetně čekací doby. </w:t>
      </w:r>
    </w:p>
    <w:p w14:paraId="5EAF28B6" w14:textId="02384D92"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szCs w:val="20"/>
        </w:rPr>
        <w:t>Pokud součástí plnění podle této Smlouvy je prodej nakoupené služby ubytování nebo dopravy osob,                   jsou splněny podmínky pro použití zvláštního režimu pro cestovní službu v souladu s § 89 zákona č. 235/2004 Sb., o dani z přidané hodnoty, ve znění pozdějších předpisů (dále jen „zákon o dani z přidané hodnoty“). V této souvislosti objednatel uvádí, že nepoužije nakupované služby/zboží pro svou ekonomickou činnost.</w:t>
      </w:r>
    </w:p>
    <w:p w14:paraId="00B9AA0F" w14:textId="77777777"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i/>
          <w:szCs w:val="20"/>
        </w:rPr>
      </w:pPr>
      <w:r w:rsidRPr="006801C5">
        <w:rPr>
          <w:rFonts w:cs="Arial"/>
          <w:color w:val="000000"/>
          <w:szCs w:val="20"/>
        </w:rPr>
        <w:t>C</w:t>
      </w:r>
      <w:r w:rsidRPr="006801C5">
        <w:rPr>
          <w:rFonts w:cs="Arial"/>
          <w:szCs w:val="20"/>
        </w:rPr>
        <w:t xml:space="preserve">elková odměna </w:t>
      </w:r>
      <w:r w:rsidRPr="006801C5">
        <w:rPr>
          <w:rFonts w:cs="Arial"/>
          <w:color w:val="000000"/>
          <w:szCs w:val="20"/>
        </w:rPr>
        <w:t>bude uhrazena objednatelem na běžný účet zajišťovatele uvedený v záhlaví této Smlouvy.</w:t>
      </w:r>
    </w:p>
    <w:p w14:paraId="6DBDB00D" w14:textId="08331513"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rPr>
        <w:t>S</w:t>
      </w:r>
      <w:r w:rsidRPr="006801C5">
        <w:rPr>
          <w:rFonts w:cs="Arial"/>
          <w:color w:val="000000"/>
          <w:szCs w:val="20"/>
        </w:rPr>
        <w:t xml:space="preserve">platnost </w:t>
      </w:r>
      <w:r w:rsidR="00C15621">
        <w:rPr>
          <w:rFonts w:cs="Arial"/>
          <w:color w:val="000000"/>
          <w:szCs w:val="20"/>
        </w:rPr>
        <w:t>daňového dokladu (faktury)</w:t>
      </w:r>
      <w:r w:rsidR="00C15621" w:rsidRPr="006801C5">
        <w:rPr>
          <w:rFonts w:cs="Arial"/>
          <w:color w:val="000000"/>
          <w:szCs w:val="20"/>
        </w:rPr>
        <w:t xml:space="preserve"> </w:t>
      </w:r>
      <w:r w:rsidRPr="006801C5">
        <w:rPr>
          <w:rFonts w:cs="Arial"/>
          <w:color w:val="000000"/>
          <w:szCs w:val="20"/>
        </w:rPr>
        <w:t>je 21 (dvacátého prvního) kalendářní</w:t>
      </w:r>
      <w:r w:rsidR="00DE23F4">
        <w:rPr>
          <w:rFonts w:cs="Arial"/>
          <w:color w:val="000000"/>
          <w:szCs w:val="20"/>
        </w:rPr>
        <w:t>ch</w:t>
      </w:r>
      <w:r w:rsidRPr="006801C5">
        <w:rPr>
          <w:rFonts w:cs="Arial"/>
          <w:color w:val="000000"/>
          <w:szCs w:val="20"/>
        </w:rPr>
        <w:t xml:space="preserve"> dn</w:t>
      </w:r>
      <w:r w:rsidR="00DE23F4">
        <w:rPr>
          <w:rFonts w:cs="Arial"/>
          <w:color w:val="000000"/>
          <w:szCs w:val="20"/>
        </w:rPr>
        <w:t>ů</w:t>
      </w:r>
      <w:r w:rsidRPr="006801C5">
        <w:rPr>
          <w:rFonts w:cs="Arial"/>
          <w:color w:val="000000"/>
          <w:szCs w:val="20"/>
        </w:rPr>
        <w:t xml:space="preserve"> od jejího doručení objednateli. Za den úhrady odměny se považuje den odeslání finančních prostředků z bankovního účtu objednatele na určený bankovní účet zajišťovatele.</w:t>
      </w:r>
    </w:p>
    <w:p w14:paraId="2117E22E" w14:textId="4C3EEF6C"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szCs w:val="20"/>
        </w:rPr>
        <w:t>Úhrada odměny (celkové ceny) proběhne na základě řádně vystavené</w:t>
      </w:r>
      <w:r w:rsidR="00CD354D">
        <w:rPr>
          <w:rFonts w:cs="Arial"/>
          <w:color w:val="000000"/>
          <w:szCs w:val="20"/>
        </w:rPr>
        <w:t>ho</w:t>
      </w:r>
      <w:r w:rsidRPr="006801C5">
        <w:rPr>
          <w:rFonts w:cs="Arial"/>
          <w:color w:val="000000"/>
          <w:szCs w:val="20"/>
        </w:rPr>
        <w:t xml:space="preserve"> daňového dokladu</w:t>
      </w:r>
      <w:r w:rsidR="00987200">
        <w:rPr>
          <w:rFonts w:cs="Arial"/>
          <w:color w:val="000000"/>
          <w:szCs w:val="20"/>
        </w:rPr>
        <w:t xml:space="preserve"> (zpravidla vystavené faktury)</w:t>
      </w:r>
      <w:r w:rsidRPr="006801C5">
        <w:rPr>
          <w:rFonts w:cs="Arial"/>
          <w:color w:val="000000"/>
          <w:szCs w:val="20"/>
        </w:rPr>
        <w:t xml:space="preserve"> zajišťovatelem, která bude obsahovat jednotlivé objednané a poskytnuté služby a </w:t>
      </w:r>
      <w:r w:rsidRPr="006801C5">
        <w:rPr>
          <w:rFonts w:cs="Arial"/>
          <w:color w:val="000000"/>
          <w:szCs w:val="20"/>
        </w:rPr>
        <w:lastRenderedPageBreak/>
        <w:t xml:space="preserve">plnění. Zajišťovatel je oprávněn vystavit daňový doklad až po skončení Akce a podpisu </w:t>
      </w:r>
      <w:r w:rsidR="000914B2">
        <w:rPr>
          <w:rFonts w:cs="Arial"/>
          <w:color w:val="000000"/>
          <w:szCs w:val="20"/>
        </w:rPr>
        <w:t>Zápisu</w:t>
      </w:r>
      <w:r w:rsidR="000914B2" w:rsidRPr="006801C5">
        <w:rPr>
          <w:rFonts w:cs="Arial"/>
          <w:color w:val="000000"/>
          <w:szCs w:val="20"/>
        </w:rPr>
        <w:t xml:space="preserve"> </w:t>
      </w:r>
      <w:r w:rsidRPr="006801C5">
        <w:rPr>
          <w:rFonts w:cs="Arial"/>
          <w:color w:val="000000"/>
          <w:szCs w:val="20"/>
        </w:rPr>
        <w:t xml:space="preserve">z Akce. Daňový doklad (faktura) musí vždy obsahovat náležitosti řádného daňového a účetního dokladu </w:t>
      </w:r>
      <w:r w:rsidR="00BA5971">
        <w:rPr>
          <w:rFonts w:cs="Arial"/>
          <w:color w:val="000000"/>
          <w:szCs w:val="20"/>
        </w:rPr>
        <w:t>ve smyslu § 29 zákona č. 235/2004 Sb., o dani z přidaného hodnoty, ve znění pozdějších předpisů</w:t>
      </w:r>
      <w:r w:rsidRPr="006801C5">
        <w:rPr>
          <w:rFonts w:cs="Arial"/>
          <w:color w:val="000000"/>
          <w:szCs w:val="20"/>
        </w:rPr>
        <w:t>, dále také číslo této Smlouvy. V případě, že daňový doklad (faktura) nebude mít odpovídající náležitosti dle této Smlouvy, je objednatel oprávněn jej zaslat ve lhůtě splatnosti zpět zajišťovateli k opravě a/nebo doplnění, aniž se tak dostane do prodlení se zaplacením. Lhůta splatnosti poté počíná běžet znovu s novou lhůtou splatnosti v délce 21 (dvacet jedna) kalendářních dnů od opětovného doručení náležitě doplněného a/nebo opraveného daňového dokladu. Při korespondenci mezi objednatelem a zajišťovatelem, je zajišťovatel povinen vždy uvádět číslo této smlouvy.</w:t>
      </w:r>
    </w:p>
    <w:p w14:paraId="2C4CBCAE" w14:textId="77777777" w:rsidR="00591BDE" w:rsidRPr="006801C5" w:rsidRDefault="00591BDE" w:rsidP="00591BDE">
      <w:pPr>
        <w:pStyle w:val="Odstavecseseznamem"/>
        <w:numPr>
          <w:ilvl w:val="0"/>
          <w:numId w:val="4"/>
        </w:numPr>
        <w:autoSpaceDE w:val="0"/>
        <w:autoSpaceDN w:val="0"/>
        <w:adjustRightInd w:val="0"/>
        <w:spacing w:after="0" w:line="240" w:lineRule="auto"/>
        <w:ind w:left="426" w:hanging="426"/>
        <w:rPr>
          <w:rFonts w:cs="Arial"/>
          <w:color w:val="000000"/>
          <w:szCs w:val="20"/>
        </w:rPr>
      </w:pPr>
      <w:r w:rsidRPr="006801C5">
        <w:rPr>
          <w:rFonts w:cs="Arial"/>
          <w:color w:val="000000"/>
          <w:szCs w:val="20"/>
        </w:rPr>
        <w:t>Mezi smluvními stranami bylo dohodnuto, že zajišťovatel nemá v průběhu zajišťování služeb na Akci pro objednatele nárok na žádné finanční plnění ze strany objednatele formou finanční zálohy.</w:t>
      </w:r>
    </w:p>
    <w:p w14:paraId="16EF1B02" w14:textId="77777777" w:rsidR="00591BDE" w:rsidRPr="006801C5" w:rsidRDefault="00591BDE" w:rsidP="00591BDE">
      <w:pPr>
        <w:autoSpaceDE w:val="0"/>
        <w:autoSpaceDN w:val="0"/>
        <w:adjustRightInd w:val="0"/>
        <w:spacing w:before="120" w:after="0" w:line="240" w:lineRule="auto"/>
        <w:rPr>
          <w:rFonts w:ascii="Arial" w:hAnsi="Arial" w:cs="Arial"/>
          <w:color w:val="000000"/>
          <w:szCs w:val="20"/>
        </w:rPr>
      </w:pPr>
    </w:p>
    <w:p w14:paraId="6DEBCD40"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Čl. VI.</w:t>
      </w:r>
    </w:p>
    <w:p w14:paraId="0A2E12EE" w14:textId="77777777" w:rsidR="00591BDE" w:rsidRPr="006801C5" w:rsidRDefault="00591BDE" w:rsidP="00591BDE">
      <w:pPr>
        <w:autoSpaceDE w:val="0"/>
        <w:autoSpaceDN w:val="0"/>
        <w:adjustRightInd w:val="0"/>
        <w:spacing w:after="0" w:line="240" w:lineRule="auto"/>
        <w:jc w:val="center"/>
        <w:rPr>
          <w:rFonts w:ascii="Arial" w:hAnsi="Arial" w:cs="Arial"/>
          <w:b/>
          <w:bCs/>
          <w:color w:val="000000"/>
          <w:szCs w:val="20"/>
        </w:rPr>
      </w:pPr>
      <w:r w:rsidRPr="006801C5">
        <w:rPr>
          <w:rFonts w:ascii="Arial" w:hAnsi="Arial" w:cs="Arial"/>
          <w:b/>
          <w:bCs/>
          <w:color w:val="000000"/>
          <w:szCs w:val="20"/>
        </w:rPr>
        <w:t>Smluvní sankce</w:t>
      </w:r>
    </w:p>
    <w:p w14:paraId="2498DF8C" w14:textId="77777777" w:rsidR="00591BDE" w:rsidRPr="006801C5" w:rsidRDefault="00591BDE" w:rsidP="00591BDE">
      <w:pPr>
        <w:pStyle w:val="Odstavecseseznamem"/>
        <w:numPr>
          <w:ilvl w:val="0"/>
          <w:numId w:val="9"/>
        </w:numPr>
        <w:autoSpaceDE w:val="0"/>
        <w:autoSpaceDN w:val="0"/>
        <w:adjustRightInd w:val="0"/>
        <w:spacing w:before="120" w:after="0" w:line="240" w:lineRule="auto"/>
        <w:ind w:left="426" w:hanging="426"/>
        <w:rPr>
          <w:rFonts w:cs="Arial"/>
          <w:color w:val="000000"/>
          <w:szCs w:val="20"/>
        </w:rPr>
      </w:pPr>
      <w:r w:rsidRPr="006801C5">
        <w:rPr>
          <w:rFonts w:cs="Arial"/>
          <w:color w:val="000000"/>
          <w:szCs w:val="20"/>
        </w:rPr>
        <w:t>Bude-li objednatel v prodlení s úhradou dohodnuté odměny dle podmínek stanovených v čl. V. této Smlouvy, je zajišťovatel oprávněn požadovat úhradu úroků z prodlení z dlužné částky za každý den prodlení, a to ve výši stanovené dle nařízení vlády č. 351/2013 Sb., ve znění pozdějších předpisů.</w:t>
      </w:r>
    </w:p>
    <w:p w14:paraId="17C4C259" w14:textId="77777777" w:rsidR="00591BDE" w:rsidRPr="006801C5" w:rsidRDefault="00591BDE" w:rsidP="00591BDE">
      <w:pPr>
        <w:pStyle w:val="Odstavecseseznamem"/>
        <w:numPr>
          <w:ilvl w:val="0"/>
          <w:numId w:val="9"/>
        </w:numPr>
        <w:autoSpaceDE w:val="0"/>
        <w:autoSpaceDN w:val="0"/>
        <w:adjustRightInd w:val="0"/>
        <w:spacing w:after="0" w:line="240" w:lineRule="auto"/>
        <w:ind w:left="426" w:hanging="426"/>
        <w:rPr>
          <w:rFonts w:cs="Arial"/>
          <w:color w:val="000000"/>
          <w:szCs w:val="20"/>
        </w:rPr>
      </w:pPr>
      <w:r w:rsidRPr="006801C5">
        <w:rPr>
          <w:rFonts w:cs="Arial"/>
          <w:color w:val="000000"/>
          <w:szCs w:val="20"/>
        </w:rPr>
        <w:t>V</w:t>
      </w:r>
      <w:r w:rsidRPr="006801C5" w:rsidDel="00CE1F95">
        <w:rPr>
          <w:rFonts w:cs="Arial"/>
          <w:color w:val="000000"/>
          <w:szCs w:val="20"/>
        </w:rPr>
        <w:t xml:space="preserve"> </w:t>
      </w:r>
      <w:r w:rsidRPr="006801C5">
        <w:rPr>
          <w:rFonts w:cs="Arial"/>
          <w:color w:val="000000"/>
          <w:szCs w:val="20"/>
        </w:rPr>
        <w:t>případě nesplnění závazků uvedených v čl. II. písm. a) této Smlouvy ze strany zajišťovatele, je objednatel oprávněn Akci zrušit, přičemž zajišťovatel nemá v takovém případě nárok na jakoukoliv odměnu. Zrušení Akce zakládá nárok objednatele vůči zajišťovateli na úhradu vzniklé škody.</w:t>
      </w:r>
    </w:p>
    <w:p w14:paraId="6039CB11" w14:textId="77777777" w:rsidR="006F2DBD" w:rsidRDefault="00591BDE" w:rsidP="00A84EA7">
      <w:pPr>
        <w:pStyle w:val="Odstavecseseznamem"/>
        <w:numPr>
          <w:ilvl w:val="0"/>
          <w:numId w:val="9"/>
        </w:numPr>
        <w:autoSpaceDE w:val="0"/>
        <w:autoSpaceDN w:val="0"/>
        <w:adjustRightInd w:val="0"/>
        <w:spacing w:after="0" w:line="240" w:lineRule="auto"/>
        <w:ind w:left="426" w:hanging="426"/>
        <w:rPr>
          <w:rFonts w:cs="Arial"/>
          <w:color w:val="000000"/>
          <w:szCs w:val="20"/>
        </w:rPr>
      </w:pPr>
      <w:r w:rsidRPr="006801C5">
        <w:rPr>
          <w:rFonts w:cs="Arial"/>
          <w:color w:val="000000"/>
          <w:szCs w:val="20"/>
        </w:rPr>
        <w:t>V případě nesplnění závazků uvedených v čl. III</w:t>
      </w:r>
      <w:r w:rsidR="00BA5971">
        <w:rPr>
          <w:rFonts w:cs="Arial"/>
          <w:color w:val="000000"/>
          <w:szCs w:val="20"/>
        </w:rPr>
        <w:t>.</w:t>
      </w:r>
      <w:r w:rsidRPr="006801C5">
        <w:rPr>
          <w:rFonts w:cs="Arial"/>
          <w:color w:val="000000"/>
          <w:szCs w:val="20"/>
        </w:rPr>
        <w:t xml:space="preserve"> této Smlouvy ze strany zajišťovatele, nevzniká zajišťovateli vůči objednateli nárok na úhradu služeb, které nebyly zajištěny, resp. nebyly zajištěny řádně.</w:t>
      </w:r>
    </w:p>
    <w:p w14:paraId="7260848E" w14:textId="614E48E8" w:rsidR="00591BDE" w:rsidRPr="00A84EA7" w:rsidRDefault="00591BDE" w:rsidP="006F2DBD">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Není-li cena</w:t>
      </w:r>
      <w:r w:rsidR="006F2DBD">
        <w:rPr>
          <w:rFonts w:cs="Arial"/>
          <w:color w:val="000000"/>
          <w:szCs w:val="20"/>
        </w:rPr>
        <w:t xml:space="preserve"> zajišťované</w:t>
      </w:r>
      <w:r w:rsidRPr="00A84EA7">
        <w:rPr>
          <w:rFonts w:cs="Arial"/>
          <w:color w:val="000000"/>
          <w:szCs w:val="20"/>
        </w:rPr>
        <w:t xml:space="preserve"> služby</w:t>
      </w:r>
      <w:r w:rsidR="006F2DBD">
        <w:rPr>
          <w:rFonts w:cs="Arial"/>
          <w:color w:val="000000"/>
          <w:szCs w:val="20"/>
        </w:rPr>
        <w:t xml:space="preserve"> uvedené v čl. III.</w:t>
      </w:r>
      <w:r w:rsidR="00DF3FC4">
        <w:rPr>
          <w:rFonts w:cs="Arial"/>
          <w:color w:val="000000"/>
          <w:szCs w:val="20"/>
        </w:rPr>
        <w:t xml:space="preserve"> odst. 2 této smlouvy</w:t>
      </w:r>
      <w:r w:rsidRPr="00A84EA7">
        <w:rPr>
          <w:rFonts w:cs="Arial"/>
          <w:color w:val="000000"/>
          <w:szCs w:val="20"/>
        </w:rPr>
        <w:t xml:space="preserve"> vyčíslena, je zajišťovatel povinen fakturovat objednateli dohodnutou odměnu</w:t>
      </w:r>
      <w:r w:rsidR="006F2DBD">
        <w:rPr>
          <w:rFonts w:cs="Arial"/>
          <w:color w:val="000000"/>
          <w:szCs w:val="20"/>
        </w:rPr>
        <w:t xml:space="preserve"> uvedenou v čl. V. této smlouvy</w:t>
      </w:r>
      <w:r w:rsidRPr="00A84EA7">
        <w:rPr>
          <w:rFonts w:cs="Arial"/>
          <w:color w:val="000000"/>
          <w:szCs w:val="20"/>
        </w:rPr>
        <w:t xml:space="preserve"> sníženou o 1</w:t>
      </w:r>
      <w:r w:rsidR="00AC0975">
        <w:rPr>
          <w:rFonts w:cs="Arial"/>
          <w:color w:val="000000"/>
          <w:szCs w:val="20"/>
        </w:rPr>
        <w:t xml:space="preserve"> </w:t>
      </w:r>
      <w:r w:rsidRPr="00A84EA7">
        <w:rPr>
          <w:rFonts w:cs="Arial"/>
          <w:color w:val="000000"/>
          <w:szCs w:val="20"/>
        </w:rPr>
        <w:t>% z celkové ceny za každou službu uvedenou v čl. III. odst. 2 této Smlouvy, která nebyla poskytnuta, resp. nebyla poskytnuta řádně.</w:t>
      </w:r>
    </w:p>
    <w:p w14:paraId="298AFA4D" w14:textId="447F0B94" w:rsidR="0080339E" w:rsidRPr="00A84EA7" w:rsidRDefault="0080339E" w:rsidP="0080339E">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 xml:space="preserve">V případě, že nedojde k uskutečnění </w:t>
      </w:r>
      <w:r w:rsidR="00DF3FC4" w:rsidRPr="00A84EA7">
        <w:rPr>
          <w:rFonts w:cs="Arial"/>
          <w:color w:val="000000"/>
          <w:szCs w:val="20"/>
        </w:rPr>
        <w:t>Akce</w:t>
      </w:r>
      <w:r w:rsidR="007B244A" w:rsidRPr="00A84EA7">
        <w:rPr>
          <w:rFonts w:cs="Arial"/>
          <w:color w:val="000000"/>
          <w:szCs w:val="20"/>
        </w:rPr>
        <w:t xml:space="preserve"> ve smyslu § 2</w:t>
      </w:r>
      <w:r w:rsidR="0076228F" w:rsidRPr="00A84EA7">
        <w:rPr>
          <w:rFonts w:cs="Arial"/>
          <w:color w:val="000000"/>
          <w:szCs w:val="20"/>
        </w:rPr>
        <w:t>913 OZ</w:t>
      </w:r>
      <w:r w:rsidR="00DF3FC4" w:rsidRPr="00A84EA7">
        <w:rPr>
          <w:rFonts w:cs="Arial"/>
          <w:color w:val="000000"/>
          <w:szCs w:val="20"/>
        </w:rPr>
        <w:t xml:space="preserve"> </w:t>
      </w:r>
      <w:r w:rsidR="00C67BBC" w:rsidRPr="00A84EA7">
        <w:rPr>
          <w:rFonts w:cs="Arial"/>
          <w:color w:val="000000"/>
          <w:szCs w:val="20"/>
        </w:rPr>
        <w:t xml:space="preserve">a </w:t>
      </w:r>
      <w:r w:rsidR="00DE23F4">
        <w:rPr>
          <w:rFonts w:cs="Arial"/>
          <w:color w:val="000000"/>
          <w:szCs w:val="20"/>
        </w:rPr>
        <w:t>z</w:t>
      </w:r>
      <w:r w:rsidR="00C67BBC" w:rsidRPr="00A84EA7">
        <w:rPr>
          <w:rFonts w:cs="Arial"/>
          <w:color w:val="000000"/>
          <w:szCs w:val="20"/>
        </w:rPr>
        <w:t>ajišťovatel prokáže</w:t>
      </w:r>
      <w:r w:rsidR="00832A27" w:rsidRPr="00A84EA7">
        <w:rPr>
          <w:rFonts w:cs="Arial"/>
          <w:color w:val="000000"/>
          <w:szCs w:val="20"/>
        </w:rPr>
        <w:t>, že mu ve splnění povinností vyplývajících z této smlouvy</w:t>
      </w:r>
      <w:r w:rsidR="0026476C" w:rsidRPr="00A84EA7">
        <w:rPr>
          <w:rFonts w:cs="Arial"/>
          <w:color w:val="000000"/>
          <w:szCs w:val="20"/>
        </w:rPr>
        <w:t xml:space="preserve"> dočasně nebo trvale zabránila mimořádně nepředvídatelná a nepřekonatelná překážka vzniklá nezávisle na jeho vůli</w:t>
      </w:r>
      <w:r w:rsidRPr="00A84EA7">
        <w:rPr>
          <w:rFonts w:cs="Arial"/>
          <w:color w:val="000000"/>
          <w:szCs w:val="20"/>
        </w:rPr>
        <w:t>, je objednatel oprávněn akci zrušit, přičemž zajišťovatel má v takovém případě nárok na úhradu nezbytně a prokazatelně vynaložených nákladů.</w:t>
      </w:r>
    </w:p>
    <w:p w14:paraId="04603A17" w14:textId="5413A7F5" w:rsidR="00142B9F" w:rsidRPr="00A84EA7" w:rsidRDefault="00142B9F" w:rsidP="0080339E">
      <w:pPr>
        <w:pStyle w:val="Odstavecseseznamem"/>
        <w:numPr>
          <w:ilvl w:val="0"/>
          <w:numId w:val="9"/>
        </w:numPr>
        <w:autoSpaceDE w:val="0"/>
        <w:autoSpaceDN w:val="0"/>
        <w:adjustRightInd w:val="0"/>
        <w:spacing w:after="0" w:line="240" w:lineRule="auto"/>
        <w:ind w:left="426" w:hanging="426"/>
        <w:rPr>
          <w:rFonts w:cs="Arial"/>
          <w:color w:val="000000"/>
          <w:szCs w:val="20"/>
        </w:rPr>
      </w:pPr>
      <w:r w:rsidRPr="00A84EA7">
        <w:rPr>
          <w:rFonts w:cs="Arial"/>
          <w:color w:val="000000"/>
          <w:szCs w:val="20"/>
        </w:rPr>
        <w:t>Překážka vzniklá z</w:t>
      </w:r>
      <w:r w:rsidR="0076228F" w:rsidRPr="00A84EA7">
        <w:rPr>
          <w:rFonts w:cs="Arial"/>
          <w:color w:val="000000"/>
          <w:szCs w:val="20"/>
        </w:rPr>
        <w:t xml:space="preserve"> </w:t>
      </w:r>
      <w:r w:rsidRPr="00A84EA7">
        <w:rPr>
          <w:rFonts w:cs="Arial"/>
          <w:color w:val="000000"/>
          <w:szCs w:val="20"/>
        </w:rPr>
        <w:t>osobních poměrů</w:t>
      </w:r>
      <w:r w:rsidR="0076228F" w:rsidRPr="00A84EA7">
        <w:rPr>
          <w:rFonts w:cs="Arial"/>
          <w:color w:val="000000"/>
          <w:szCs w:val="20"/>
        </w:rPr>
        <w:t xml:space="preserve"> zajišťovatele</w:t>
      </w:r>
      <w:r w:rsidRPr="00A84EA7">
        <w:rPr>
          <w:rFonts w:cs="Arial"/>
          <w:color w:val="000000"/>
          <w:szCs w:val="20"/>
        </w:rPr>
        <w:t xml:space="preserve"> nebo vzniklá až v době, kdy byl </w:t>
      </w:r>
      <w:r w:rsidR="0076228F" w:rsidRPr="00A84EA7">
        <w:rPr>
          <w:rFonts w:cs="Arial"/>
          <w:color w:val="000000"/>
          <w:szCs w:val="20"/>
        </w:rPr>
        <w:t>zajišťovatel</w:t>
      </w:r>
      <w:r w:rsidRPr="00A84EA7">
        <w:rPr>
          <w:rFonts w:cs="Arial"/>
          <w:color w:val="000000"/>
          <w:szCs w:val="20"/>
        </w:rPr>
        <w:t xml:space="preserve"> s plněním smluvené povinnosti v prodlení, ani překážka, kterou byl </w:t>
      </w:r>
      <w:r w:rsidR="0076228F" w:rsidRPr="00A84EA7">
        <w:rPr>
          <w:rFonts w:cs="Arial"/>
          <w:color w:val="000000"/>
          <w:szCs w:val="20"/>
        </w:rPr>
        <w:t>zajišťovatel</w:t>
      </w:r>
      <w:r w:rsidRPr="00A84EA7">
        <w:rPr>
          <w:rFonts w:cs="Arial"/>
          <w:color w:val="000000"/>
          <w:szCs w:val="20"/>
        </w:rPr>
        <w:t xml:space="preserve"> podle</w:t>
      </w:r>
      <w:r w:rsidR="0076228F" w:rsidRPr="00A84EA7">
        <w:rPr>
          <w:rFonts w:cs="Arial"/>
          <w:color w:val="000000"/>
          <w:szCs w:val="20"/>
        </w:rPr>
        <w:t xml:space="preserve"> této</w:t>
      </w:r>
      <w:r w:rsidRPr="00A84EA7">
        <w:rPr>
          <w:rFonts w:cs="Arial"/>
          <w:color w:val="000000"/>
          <w:szCs w:val="20"/>
        </w:rPr>
        <w:t xml:space="preserve"> smlouvy povinen překonat, ho povinnosti k</w:t>
      </w:r>
      <w:r w:rsidR="009F2C95" w:rsidRPr="00A84EA7">
        <w:rPr>
          <w:rFonts w:cs="Arial"/>
          <w:color w:val="000000"/>
          <w:szCs w:val="20"/>
        </w:rPr>
        <w:t> </w:t>
      </w:r>
      <w:r w:rsidRPr="00A84EA7">
        <w:rPr>
          <w:rFonts w:cs="Arial"/>
          <w:color w:val="000000"/>
          <w:szCs w:val="20"/>
        </w:rPr>
        <w:t>náhradě</w:t>
      </w:r>
      <w:r w:rsidR="009F2C95" w:rsidRPr="00A84EA7">
        <w:rPr>
          <w:rFonts w:cs="Arial"/>
          <w:color w:val="000000"/>
          <w:szCs w:val="20"/>
        </w:rPr>
        <w:t xml:space="preserve"> škody způsobené objednateli</w:t>
      </w:r>
      <w:r w:rsidRPr="00A84EA7">
        <w:rPr>
          <w:rFonts w:cs="Arial"/>
          <w:color w:val="000000"/>
          <w:szCs w:val="20"/>
        </w:rPr>
        <w:t xml:space="preserve"> nezpro</w:t>
      </w:r>
      <w:r w:rsidR="009F2C95" w:rsidRPr="00A84EA7">
        <w:rPr>
          <w:rFonts w:cs="Arial"/>
          <w:color w:val="000000"/>
          <w:szCs w:val="20"/>
        </w:rPr>
        <w:t>šťuje</w:t>
      </w:r>
      <w:r w:rsidRPr="00A84EA7">
        <w:rPr>
          <w:rFonts w:cs="Arial"/>
          <w:color w:val="000000"/>
          <w:szCs w:val="20"/>
        </w:rPr>
        <w:t>.</w:t>
      </w:r>
    </w:p>
    <w:p w14:paraId="6771D276" w14:textId="77777777" w:rsidR="00BA5BD0" w:rsidRPr="0080339E" w:rsidRDefault="00BA5BD0" w:rsidP="0080339E">
      <w:pPr>
        <w:autoSpaceDE w:val="0"/>
        <w:autoSpaceDN w:val="0"/>
        <w:adjustRightInd w:val="0"/>
        <w:spacing w:after="0" w:line="240" w:lineRule="auto"/>
        <w:rPr>
          <w:rFonts w:cs="Arial"/>
          <w:color w:val="000000"/>
          <w:szCs w:val="20"/>
        </w:rPr>
      </w:pPr>
    </w:p>
    <w:p w14:paraId="7BCA2C93" w14:textId="77777777" w:rsidR="00591BDE" w:rsidRPr="006801C5" w:rsidRDefault="00591BDE" w:rsidP="00591BDE">
      <w:pPr>
        <w:pStyle w:val="Odstavecseseznamem"/>
        <w:autoSpaceDE w:val="0"/>
        <w:autoSpaceDN w:val="0"/>
        <w:adjustRightInd w:val="0"/>
        <w:spacing w:after="0" w:line="240" w:lineRule="auto"/>
        <w:ind w:left="426"/>
        <w:rPr>
          <w:rFonts w:cs="Arial"/>
          <w:color w:val="000000"/>
          <w:szCs w:val="20"/>
        </w:rPr>
      </w:pPr>
    </w:p>
    <w:p w14:paraId="161D0050" w14:textId="77777777" w:rsidR="00591BDE" w:rsidRPr="006801C5" w:rsidRDefault="00591BDE" w:rsidP="00591BDE">
      <w:pPr>
        <w:autoSpaceDE w:val="0"/>
        <w:autoSpaceDN w:val="0"/>
        <w:adjustRightInd w:val="0"/>
        <w:spacing w:after="0" w:line="240" w:lineRule="auto"/>
        <w:jc w:val="center"/>
        <w:rPr>
          <w:rFonts w:ascii="Arial" w:hAnsi="Arial" w:cs="Arial"/>
          <w:b/>
          <w:color w:val="000000"/>
          <w:szCs w:val="20"/>
        </w:rPr>
      </w:pPr>
      <w:r w:rsidRPr="006801C5">
        <w:rPr>
          <w:rFonts w:ascii="Arial" w:hAnsi="Arial" w:cs="Arial"/>
          <w:b/>
          <w:color w:val="000000"/>
          <w:szCs w:val="20"/>
        </w:rPr>
        <w:t xml:space="preserve">Čl. VII. </w:t>
      </w:r>
    </w:p>
    <w:p w14:paraId="71A1A8BE" w14:textId="77777777" w:rsidR="00591BDE" w:rsidRPr="006801C5" w:rsidRDefault="00591BDE" w:rsidP="00591BDE">
      <w:pPr>
        <w:autoSpaceDE w:val="0"/>
        <w:autoSpaceDN w:val="0"/>
        <w:adjustRightInd w:val="0"/>
        <w:spacing w:after="0" w:line="240" w:lineRule="auto"/>
        <w:jc w:val="center"/>
        <w:rPr>
          <w:rFonts w:ascii="Arial" w:hAnsi="Arial" w:cs="Arial"/>
          <w:b/>
          <w:color w:val="000000"/>
          <w:szCs w:val="20"/>
        </w:rPr>
      </w:pPr>
      <w:r w:rsidRPr="006801C5">
        <w:rPr>
          <w:rFonts w:ascii="Arial" w:hAnsi="Arial" w:cs="Arial"/>
          <w:b/>
          <w:color w:val="000000"/>
          <w:szCs w:val="20"/>
        </w:rPr>
        <w:t>Ochrana osobních údajů</w:t>
      </w:r>
    </w:p>
    <w:p w14:paraId="61D37D41" w14:textId="2573EB36" w:rsidR="00591BDE" w:rsidRDefault="00591BDE" w:rsidP="00591BDE">
      <w:pPr>
        <w:autoSpaceDE w:val="0"/>
        <w:autoSpaceDN w:val="0"/>
        <w:adjustRightInd w:val="0"/>
        <w:spacing w:before="120" w:after="0" w:line="240" w:lineRule="auto"/>
        <w:rPr>
          <w:rFonts w:ascii="Arial" w:hAnsi="Arial" w:cs="Arial"/>
          <w:color w:val="000000"/>
          <w:szCs w:val="20"/>
        </w:rPr>
      </w:pPr>
      <w:r w:rsidRPr="006801C5">
        <w:rPr>
          <w:rFonts w:ascii="Arial" w:hAnsi="Arial" w:cs="Arial"/>
          <w:color w:val="000000"/>
          <w:szCs w:val="20"/>
        </w:rPr>
        <w:t xml:space="preserve">Ohledně zpracování osobních údajů, ke kterému může v souvislosti s předmětem této Smlouvy dojít, smluvní strany se zavazují vystupovat tak, aby byly v co nejširší míře dodržovány povinnosti stanovené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t>
      </w:r>
      <w:hyperlink r:id="rId11" w:history="1">
        <w:r w:rsidR="00AC0975">
          <w:rPr>
            <w:rStyle w:val="Hypertextovodkaz"/>
            <w:rFonts w:ascii="Arial" w:hAnsi="Arial" w:cs="Arial"/>
            <w:szCs w:val="20"/>
          </w:rPr>
          <w:t>https://szif.gov.cz</w:t>
        </w:r>
      </w:hyperlink>
      <w:r w:rsidRPr="006801C5">
        <w:rPr>
          <w:rFonts w:ascii="Arial" w:hAnsi="Arial" w:cs="Arial"/>
          <w:color w:val="000000"/>
          <w:szCs w:val="20"/>
        </w:rPr>
        <w:t>.</w:t>
      </w:r>
    </w:p>
    <w:p w14:paraId="0EA84BB5" w14:textId="77777777" w:rsidR="00E9070B" w:rsidRDefault="00E9070B" w:rsidP="00591BDE">
      <w:pPr>
        <w:autoSpaceDE w:val="0"/>
        <w:autoSpaceDN w:val="0"/>
        <w:adjustRightInd w:val="0"/>
        <w:spacing w:before="120" w:after="0" w:line="240" w:lineRule="auto"/>
        <w:rPr>
          <w:rFonts w:ascii="Arial" w:hAnsi="Arial" w:cs="Arial"/>
          <w:color w:val="000000"/>
          <w:szCs w:val="20"/>
        </w:rPr>
      </w:pPr>
    </w:p>
    <w:p w14:paraId="6D6CE729" w14:textId="77777777" w:rsidR="00815D42" w:rsidRDefault="00815D42" w:rsidP="00591BDE">
      <w:pPr>
        <w:autoSpaceDE w:val="0"/>
        <w:autoSpaceDN w:val="0"/>
        <w:adjustRightInd w:val="0"/>
        <w:spacing w:before="120" w:after="0" w:line="240" w:lineRule="auto"/>
        <w:rPr>
          <w:rFonts w:ascii="Arial" w:hAnsi="Arial" w:cs="Arial"/>
          <w:color w:val="000000"/>
          <w:szCs w:val="20"/>
        </w:rPr>
      </w:pPr>
    </w:p>
    <w:p w14:paraId="3AE310F8" w14:textId="77777777" w:rsidR="00815D42" w:rsidRDefault="00815D42" w:rsidP="00591BDE">
      <w:pPr>
        <w:autoSpaceDE w:val="0"/>
        <w:autoSpaceDN w:val="0"/>
        <w:adjustRightInd w:val="0"/>
        <w:spacing w:before="120" w:after="0" w:line="240" w:lineRule="auto"/>
        <w:rPr>
          <w:rFonts w:ascii="Arial" w:hAnsi="Arial" w:cs="Arial"/>
          <w:color w:val="000000"/>
          <w:szCs w:val="20"/>
        </w:rPr>
      </w:pPr>
    </w:p>
    <w:p w14:paraId="57F35F9E" w14:textId="77777777" w:rsidR="00FF146A" w:rsidRPr="006801C5" w:rsidRDefault="00FF146A" w:rsidP="00591BDE">
      <w:pPr>
        <w:autoSpaceDE w:val="0"/>
        <w:autoSpaceDN w:val="0"/>
        <w:adjustRightInd w:val="0"/>
        <w:spacing w:before="120" w:after="0" w:line="240" w:lineRule="auto"/>
        <w:rPr>
          <w:rFonts w:ascii="Arial" w:hAnsi="Arial" w:cs="Arial"/>
          <w:color w:val="000000"/>
          <w:szCs w:val="20"/>
        </w:rPr>
      </w:pPr>
    </w:p>
    <w:p w14:paraId="097906C0" w14:textId="77777777" w:rsidR="00591BDE" w:rsidRPr="006801C5" w:rsidRDefault="00591BDE" w:rsidP="00591BDE">
      <w:pPr>
        <w:autoSpaceDE w:val="0"/>
        <w:autoSpaceDN w:val="0"/>
        <w:adjustRightInd w:val="0"/>
        <w:spacing w:after="0" w:line="240" w:lineRule="auto"/>
        <w:rPr>
          <w:rFonts w:ascii="Arial" w:hAnsi="Arial" w:cs="Arial"/>
          <w:color w:val="000000"/>
          <w:szCs w:val="20"/>
        </w:rPr>
      </w:pPr>
    </w:p>
    <w:p w14:paraId="0304A8F4" w14:textId="77777777" w:rsidR="00591BDE" w:rsidRPr="00994E7F" w:rsidRDefault="00591BDE" w:rsidP="00994E7F">
      <w:pPr>
        <w:autoSpaceDE w:val="0"/>
        <w:autoSpaceDN w:val="0"/>
        <w:adjustRightInd w:val="0"/>
        <w:spacing w:after="0" w:line="240" w:lineRule="auto"/>
        <w:jc w:val="center"/>
        <w:rPr>
          <w:rFonts w:ascii="Arial" w:hAnsi="Arial" w:cs="Arial"/>
          <w:b/>
          <w:bCs/>
          <w:color w:val="000000"/>
          <w:szCs w:val="20"/>
        </w:rPr>
      </w:pPr>
      <w:r w:rsidRPr="00994E7F">
        <w:rPr>
          <w:rFonts w:ascii="Arial" w:hAnsi="Arial" w:cs="Arial"/>
          <w:b/>
          <w:bCs/>
          <w:color w:val="000000"/>
          <w:szCs w:val="20"/>
        </w:rPr>
        <w:lastRenderedPageBreak/>
        <w:t>Čl. VIII.</w:t>
      </w:r>
    </w:p>
    <w:p w14:paraId="64D24AC4" w14:textId="77777777" w:rsidR="00591BDE" w:rsidRPr="00994E7F" w:rsidRDefault="00591BDE" w:rsidP="00994E7F">
      <w:pPr>
        <w:autoSpaceDE w:val="0"/>
        <w:autoSpaceDN w:val="0"/>
        <w:adjustRightInd w:val="0"/>
        <w:spacing w:after="0" w:line="240" w:lineRule="auto"/>
        <w:jc w:val="center"/>
        <w:rPr>
          <w:rFonts w:ascii="Arial" w:hAnsi="Arial" w:cs="Arial"/>
          <w:b/>
          <w:bCs/>
          <w:color w:val="000000"/>
          <w:szCs w:val="20"/>
        </w:rPr>
      </w:pPr>
      <w:r w:rsidRPr="00994E7F">
        <w:rPr>
          <w:rFonts w:ascii="Arial" w:hAnsi="Arial" w:cs="Arial"/>
          <w:b/>
          <w:bCs/>
          <w:color w:val="000000"/>
          <w:szCs w:val="20"/>
        </w:rPr>
        <w:t>Závěrečná ustanovení</w:t>
      </w:r>
    </w:p>
    <w:p w14:paraId="728B2EE6" w14:textId="77777777" w:rsidR="00591BDE" w:rsidRPr="00994E7F" w:rsidRDefault="00591BDE" w:rsidP="00994E7F">
      <w:pPr>
        <w:pStyle w:val="Odstavecseseznamem"/>
        <w:numPr>
          <w:ilvl w:val="0"/>
          <w:numId w:val="10"/>
        </w:numPr>
        <w:autoSpaceDE w:val="0"/>
        <w:autoSpaceDN w:val="0"/>
        <w:adjustRightInd w:val="0"/>
        <w:spacing w:before="120" w:after="0" w:line="240" w:lineRule="auto"/>
        <w:ind w:left="426" w:hanging="426"/>
        <w:rPr>
          <w:rFonts w:cs="Arial"/>
          <w:color w:val="000000"/>
          <w:szCs w:val="20"/>
        </w:rPr>
      </w:pPr>
      <w:r w:rsidRPr="00994E7F">
        <w:rPr>
          <w:rFonts w:cs="Arial"/>
          <w:color w:val="000000"/>
          <w:szCs w:val="20"/>
        </w:rPr>
        <w:t>Kontaktní osoby smluvních stran:</w:t>
      </w:r>
    </w:p>
    <w:p w14:paraId="6ABF6619" w14:textId="77777777" w:rsidR="00815D42" w:rsidRDefault="00D830BC" w:rsidP="00766D39">
      <w:pPr>
        <w:pStyle w:val="Odstavecseseznamem"/>
        <w:numPr>
          <w:ilvl w:val="1"/>
          <w:numId w:val="10"/>
        </w:numPr>
        <w:autoSpaceDE w:val="0"/>
        <w:autoSpaceDN w:val="0"/>
        <w:adjustRightInd w:val="0"/>
        <w:spacing w:after="0" w:line="240" w:lineRule="auto"/>
        <w:rPr>
          <w:rFonts w:cs="Arial"/>
          <w:color w:val="000000"/>
          <w:szCs w:val="20"/>
        </w:rPr>
      </w:pPr>
      <w:r w:rsidRPr="006801C5">
        <w:rPr>
          <w:rFonts w:cs="Arial"/>
          <w:color w:val="000000"/>
          <w:szCs w:val="20"/>
        </w:rPr>
        <w:t>za objednatele:</w:t>
      </w:r>
      <w:r>
        <w:rPr>
          <w:rFonts w:cs="Arial"/>
          <w:color w:val="000000"/>
          <w:szCs w:val="20"/>
        </w:rPr>
        <w:t xml:space="preserve"> Václav Kinský, krajský koordinátor CSV pro Středočeský kraj, </w:t>
      </w:r>
    </w:p>
    <w:p w14:paraId="14EADF3C" w14:textId="6A917EEE" w:rsidR="00D830BC" w:rsidRPr="006801C5" w:rsidRDefault="00D830BC" w:rsidP="00815D42">
      <w:pPr>
        <w:pStyle w:val="Odstavecseseznamem"/>
        <w:autoSpaceDE w:val="0"/>
        <w:autoSpaceDN w:val="0"/>
        <w:adjustRightInd w:val="0"/>
        <w:spacing w:after="0" w:line="240" w:lineRule="auto"/>
        <w:ind w:left="1440"/>
        <w:rPr>
          <w:rFonts w:cs="Arial"/>
          <w:color w:val="000000"/>
          <w:szCs w:val="20"/>
        </w:rPr>
      </w:pPr>
      <w:r>
        <w:rPr>
          <w:rFonts w:cs="Arial"/>
          <w:color w:val="000000"/>
          <w:szCs w:val="20"/>
        </w:rPr>
        <w:t>tel.</w:t>
      </w:r>
      <w:r w:rsidR="00815D42">
        <w:rPr>
          <w:rFonts w:cs="Arial"/>
          <w:color w:val="000000"/>
          <w:szCs w:val="20"/>
        </w:rPr>
        <w:t xml:space="preserve"> </w:t>
      </w:r>
      <w:r>
        <w:rPr>
          <w:rFonts w:cs="Arial"/>
          <w:color w:val="000000"/>
          <w:szCs w:val="20"/>
        </w:rPr>
        <w:t xml:space="preserve">+420 703 197 412, </w:t>
      </w:r>
      <w:hyperlink r:id="rId12" w:history="1">
        <w:r w:rsidRPr="00C11C74">
          <w:rPr>
            <w:rStyle w:val="Hypertextovodkaz"/>
            <w:rFonts w:cs="Arial"/>
            <w:szCs w:val="20"/>
          </w:rPr>
          <w:t>Vaclav.kinsky@szif.gov.cz</w:t>
        </w:r>
      </w:hyperlink>
    </w:p>
    <w:p w14:paraId="1182BF24" w14:textId="75F21756" w:rsidR="00D830BC" w:rsidRPr="009E28FE" w:rsidRDefault="00D830BC" w:rsidP="006E0AED">
      <w:pPr>
        <w:pStyle w:val="Odstavecseseznamem"/>
        <w:numPr>
          <w:ilvl w:val="1"/>
          <w:numId w:val="10"/>
        </w:numPr>
        <w:rPr>
          <w:rFonts w:cs="Arial"/>
          <w:color w:val="000000"/>
          <w:szCs w:val="20"/>
        </w:rPr>
      </w:pPr>
      <w:r w:rsidRPr="009E28FE">
        <w:rPr>
          <w:rFonts w:cs="Arial"/>
          <w:color w:val="000000"/>
          <w:szCs w:val="20"/>
        </w:rPr>
        <w:t xml:space="preserve">za zajišťovatele: </w:t>
      </w:r>
      <w:r w:rsidR="006E0AED">
        <w:rPr>
          <w:rFonts w:cs="Arial"/>
          <w:color w:val="000000"/>
          <w:szCs w:val="20"/>
        </w:rPr>
        <w:t>XXX</w:t>
      </w:r>
    </w:p>
    <w:p w14:paraId="368C1CB9" w14:textId="58E0A65D"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szCs w:val="20"/>
        </w:rPr>
        <w:t>Práva a povinnosti neupravené touto Smlouvou se řídí</w:t>
      </w:r>
      <w:r w:rsidR="006B1F3D" w:rsidRPr="00994E7F">
        <w:rPr>
          <w:rFonts w:cs="Arial"/>
          <w:szCs w:val="20"/>
        </w:rPr>
        <w:t xml:space="preserve"> příslušnými ustanoveními</w:t>
      </w:r>
      <w:r w:rsidRPr="00994E7F">
        <w:rPr>
          <w:rFonts w:cs="Arial"/>
          <w:szCs w:val="20"/>
        </w:rPr>
        <w:t xml:space="preserve"> </w:t>
      </w:r>
      <w:r w:rsidR="006B1F3D" w:rsidRPr="00994E7F">
        <w:rPr>
          <w:rFonts w:cs="Arial"/>
          <w:szCs w:val="20"/>
        </w:rPr>
        <w:t xml:space="preserve">občanského zákoníku </w:t>
      </w:r>
      <w:r w:rsidRPr="00994E7F">
        <w:rPr>
          <w:rFonts w:cs="Arial"/>
          <w:szCs w:val="20"/>
        </w:rPr>
        <w:t>a</w:t>
      </w:r>
      <w:r w:rsidR="006B1F3D" w:rsidRPr="00994E7F">
        <w:rPr>
          <w:rFonts w:cs="Arial"/>
          <w:szCs w:val="20"/>
        </w:rPr>
        <w:t xml:space="preserve"> dalšími souvisejícími</w:t>
      </w:r>
      <w:r w:rsidRPr="00994E7F">
        <w:rPr>
          <w:rFonts w:cs="Arial"/>
          <w:szCs w:val="20"/>
        </w:rPr>
        <w:t xml:space="preserve"> právními předpisy.</w:t>
      </w:r>
    </w:p>
    <w:p w14:paraId="369D998D" w14:textId="13027265" w:rsidR="007E23F3" w:rsidRPr="00994E7F" w:rsidRDefault="007E23F3" w:rsidP="00A84EA7">
      <w:pPr>
        <w:pStyle w:val="Odstavecseseznamem"/>
        <w:numPr>
          <w:ilvl w:val="0"/>
          <w:numId w:val="10"/>
        </w:numPr>
        <w:spacing w:after="0" w:line="240" w:lineRule="auto"/>
        <w:ind w:left="425" w:hanging="425"/>
        <w:rPr>
          <w:rFonts w:cs="Arial"/>
          <w:szCs w:val="20"/>
        </w:rPr>
      </w:pPr>
      <w:r w:rsidRPr="00994E7F">
        <w:rPr>
          <w:rFonts w:cs="Arial"/>
          <w:szCs w:val="20"/>
        </w:rPr>
        <w:t>Smluvní strany jsou oprávněny od</w:t>
      </w:r>
      <w:r w:rsidR="00FD5A61" w:rsidRPr="00994E7F">
        <w:rPr>
          <w:rFonts w:cs="Arial"/>
          <w:szCs w:val="20"/>
        </w:rPr>
        <w:t xml:space="preserve"> této smlouvy jednostranně odstoupit bez udání důvodů</w:t>
      </w:r>
      <w:r w:rsidR="00E1229A">
        <w:rPr>
          <w:rFonts w:cs="Arial"/>
          <w:szCs w:val="20"/>
        </w:rPr>
        <w:t>,</w:t>
      </w:r>
      <w:r w:rsidR="00FD5A61" w:rsidRPr="00994E7F">
        <w:rPr>
          <w:rFonts w:cs="Arial"/>
          <w:szCs w:val="20"/>
        </w:rPr>
        <w:t xml:space="preserve"> a to nejpozději 21 kalendářních dní před konáním </w:t>
      </w:r>
      <w:r w:rsidR="00081049" w:rsidRPr="00994E7F">
        <w:rPr>
          <w:rFonts w:cs="Arial"/>
          <w:szCs w:val="20"/>
        </w:rPr>
        <w:t>A</w:t>
      </w:r>
      <w:r w:rsidR="00FD5A61" w:rsidRPr="00994E7F">
        <w:rPr>
          <w:rFonts w:cs="Arial"/>
          <w:szCs w:val="20"/>
        </w:rPr>
        <w:t xml:space="preserve">kce specifikované v čl. </w:t>
      </w:r>
      <w:r w:rsidR="00081049" w:rsidRPr="00994E7F">
        <w:rPr>
          <w:rFonts w:cs="Arial"/>
          <w:szCs w:val="20"/>
        </w:rPr>
        <w:t>II. této smlouvy.</w:t>
      </w:r>
    </w:p>
    <w:p w14:paraId="134C87AD" w14:textId="77777777" w:rsidR="00141876" w:rsidRPr="00994E7F" w:rsidRDefault="00141876" w:rsidP="00A84EA7">
      <w:pPr>
        <w:pStyle w:val="Odstavecseseznamem"/>
        <w:numPr>
          <w:ilvl w:val="0"/>
          <w:numId w:val="10"/>
        </w:numPr>
        <w:autoSpaceDE w:val="0"/>
        <w:autoSpaceDN w:val="0"/>
        <w:adjustRightInd w:val="0"/>
        <w:spacing w:before="60" w:after="60" w:line="240" w:lineRule="auto"/>
        <w:ind w:left="426" w:hanging="426"/>
        <w:contextualSpacing w:val="0"/>
        <w:rPr>
          <w:rFonts w:cs="Arial"/>
          <w:color w:val="000000"/>
          <w:szCs w:val="20"/>
        </w:rPr>
      </w:pPr>
      <w:r w:rsidRPr="00994E7F">
        <w:rPr>
          <w:rFonts w:cs="Arial"/>
          <w:color w:val="000000"/>
          <w:szCs w:val="20"/>
        </w:rPr>
        <w:t>Smluvní strany jsou oprávněny od této smlouvy odstoupit v případě podstatného porušení smluvních povinností druhou stranou. Podstatným porušením ve smyslu předchozí věty se rozumí především nedodržení dohodnutého předmětu plnění, nedodržení doby plnění a skutečnost, že dodavatel přestal být právně způsobilým subjektem, je v likvidaci nebo vůči jeho majetku probíhá insolvenční řízení.</w:t>
      </w:r>
    </w:p>
    <w:p w14:paraId="1B1B0D32" w14:textId="6C0A96C2" w:rsidR="00081049" w:rsidRPr="00A84EA7" w:rsidRDefault="006D4451"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 xml:space="preserve">Odstoupení od </w:t>
      </w:r>
      <w:r w:rsidR="00E1229A">
        <w:rPr>
          <w:rFonts w:cs="Arial"/>
          <w:color w:val="000000"/>
          <w:szCs w:val="20"/>
        </w:rPr>
        <w:t>S</w:t>
      </w:r>
      <w:r w:rsidRPr="00994E7F">
        <w:rPr>
          <w:rFonts w:cs="Arial"/>
          <w:color w:val="000000"/>
          <w:szCs w:val="20"/>
        </w:rPr>
        <w:t xml:space="preserve">mlouvy je účinné dnem jeho písemného doručení na adresu sídla druhé smluvní strany, která je uvedena v záhlaví této smlouvy. </w:t>
      </w:r>
      <w:r w:rsidR="00E1229A">
        <w:rPr>
          <w:rFonts w:cs="Arial"/>
          <w:color w:val="000000"/>
          <w:szCs w:val="20"/>
        </w:rPr>
        <w:t xml:space="preserve">V případě, že odstoupení od Smlouvy není možné doručit druhé smluvní straně do datové schránky a bude zasláno prostřednictvím České pošty či jiné služby zajišťující doručení listovní zásilky, považuje se za den doručení 3. (třetí) den od prokazatelného odeslání. </w:t>
      </w:r>
      <w:r w:rsidRPr="00994E7F">
        <w:rPr>
          <w:rFonts w:cs="Arial"/>
          <w:color w:val="000000"/>
          <w:szCs w:val="20"/>
        </w:rPr>
        <w:t xml:space="preserve">Odstoupením se </w:t>
      </w:r>
      <w:r w:rsidR="00E1229A">
        <w:rPr>
          <w:rFonts w:cs="Arial"/>
          <w:color w:val="000000"/>
          <w:szCs w:val="20"/>
        </w:rPr>
        <w:t>S</w:t>
      </w:r>
      <w:r w:rsidRPr="00994E7F">
        <w:rPr>
          <w:rFonts w:cs="Arial"/>
          <w:color w:val="000000"/>
          <w:szCs w:val="20"/>
        </w:rPr>
        <w:t>mlouva od počátku ruší a nejsou jím dotčena práva smluvních stran na zaplacení splatné smluvní pokuty a případnou náhradu škody.</w:t>
      </w:r>
    </w:p>
    <w:p w14:paraId="4A7229A0" w14:textId="02AA241F" w:rsidR="00994E7F" w:rsidRPr="00994E7F" w:rsidRDefault="00774CC1"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 xml:space="preserve">Zajišťovatel prohlašuje, že smlouva neobsahuje informace, které nelze poskytovat podle právních předpisů upravujících svobodný přístup k informacím. </w:t>
      </w:r>
      <w:r w:rsidR="00B031D5" w:rsidRPr="00994E7F">
        <w:rPr>
          <w:rFonts w:cs="Arial"/>
          <w:color w:val="000000"/>
          <w:szCs w:val="20"/>
        </w:rPr>
        <w:t>Zajišťovatel</w:t>
      </w:r>
      <w:r w:rsidRPr="00994E7F">
        <w:rPr>
          <w:rFonts w:cs="Arial"/>
          <w:color w:val="000000"/>
          <w:szCs w:val="20"/>
        </w:rPr>
        <w:t xml:space="preserve"> bere na vědomí, že SZIF coby povinná osoba ve smyslu zákona č. 340/2015 Sb., o zvláštních podmínkách účinnosti některých smluv, uveřejňování těchto smluv a o registru smluv (zákon o registru smluv), ve znění pozdějších předpisů, je povinna smlouvu zveřejnit v registru smluv. </w:t>
      </w:r>
      <w:r w:rsidR="000C62C5" w:rsidRPr="00994E7F">
        <w:rPr>
          <w:rFonts w:cs="Arial"/>
          <w:szCs w:val="20"/>
        </w:rPr>
        <w:t>Tato Smlouva nabývá platnosti dnem jejího podpisu oběma smluvními stranami a účinnosti dnem jejího uveřejnění v registru smluv.</w:t>
      </w:r>
    </w:p>
    <w:p w14:paraId="1F89ACD5" w14:textId="12EA0943" w:rsidR="00B031D5" w:rsidRPr="00A84EA7" w:rsidRDefault="00B031D5" w:rsidP="00A84EA7">
      <w:pPr>
        <w:pStyle w:val="Odstavecseseznamem"/>
        <w:numPr>
          <w:ilvl w:val="0"/>
          <w:numId w:val="10"/>
        </w:numPr>
        <w:autoSpaceDE w:val="0"/>
        <w:autoSpaceDN w:val="0"/>
        <w:adjustRightInd w:val="0"/>
        <w:spacing w:before="60" w:after="60" w:line="240" w:lineRule="auto"/>
        <w:ind w:left="426" w:hanging="426"/>
        <w:rPr>
          <w:rFonts w:cs="Arial"/>
          <w:color w:val="000000"/>
          <w:szCs w:val="20"/>
        </w:rPr>
      </w:pPr>
      <w:r w:rsidRPr="00A84EA7">
        <w:rPr>
          <w:rFonts w:cs="Arial"/>
          <w:color w:val="000000"/>
          <w:szCs w:val="20"/>
        </w:rPr>
        <w:t xml:space="preserve">Objednatel se zavazuje, že zašle tuto dohodu správci registru smluv k uveřejnění prostřednictvím registru smluv bez zbytečného odkladu, nejpozději však do 20 dnů od podpisu této </w:t>
      </w:r>
      <w:r w:rsidR="00E1229A">
        <w:rPr>
          <w:rFonts w:cs="Arial"/>
          <w:color w:val="000000"/>
          <w:szCs w:val="20"/>
        </w:rPr>
        <w:t>S</w:t>
      </w:r>
      <w:r w:rsidRPr="00A84EA7">
        <w:rPr>
          <w:rFonts w:cs="Arial"/>
          <w:color w:val="000000"/>
          <w:szCs w:val="20"/>
        </w:rPr>
        <w:t xml:space="preserve">mlouvy. Tato skutečnost nebrání </w:t>
      </w:r>
      <w:r w:rsidR="008469E3">
        <w:rPr>
          <w:rFonts w:cs="Arial"/>
          <w:color w:val="000000"/>
          <w:szCs w:val="20"/>
        </w:rPr>
        <w:t>zajišťovateli</w:t>
      </w:r>
      <w:r w:rsidRPr="00A84EA7">
        <w:rPr>
          <w:rFonts w:cs="Arial"/>
          <w:color w:val="000000"/>
          <w:szCs w:val="20"/>
        </w:rPr>
        <w:t xml:space="preserve">, aby i z jeho strany došlo ke zveřejnění této </w:t>
      </w:r>
      <w:r w:rsidR="00E1229A">
        <w:rPr>
          <w:rFonts w:cs="Arial"/>
          <w:color w:val="000000"/>
          <w:szCs w:val="20"/>
        </w:rPr>
        <w:t>S</w:t>
      </w:r>
      <w:r w:rsidRPr="00A84EA7">
        <w:rPr>
          <w:rFonts w:cs="Arial"/>
          <w:color w:val="000000"/>
          <w:szCs w:val="20"/>
        </w:rPr>
        <w:t xml:space="preserve">mlouvy. </w:t>
      </w:r>
    </w:p>
    <w:p w14:paraId="7FB82DE2" w14:textId="395C0FF9" w:rsidR="00B031D5" w:rsidRPr="00994E7F" w:rsidRDefault="00B031D5" w:rsidP="00A84EA7">
      <w:pPr>
        <w:pStyle w:val="Odstavecseseznamem"/>
        <w:numPr>
          <w:ilvl w:val="0"/>
          <w:numId w:val="10"/>
        </w:numPr>
        <w:autoSpaceDE w:val="0"/>
        <w:autoSpaceDN w:val="0"/>
        <w:adjustRightInd w:val="0"/>
        <w:spacing w:before="60" w:after="60" w:line="240" w:lineRule="auto"/>
        <w:ind w:left="426" w:hanging="426"/>
        <w:contextualSpacing w:val="0"/>
        <w:rPr>
          <w:rFonts w:cs="Arial"/>
          <w:color w:val="000000"/>
          <w:szCs w:val="20"/>
        </w:rPr>
      </w:pPr>
      <w:r w:rsidRPr="00994E7F">
        <w:rPr>
          <w:rFonts w:cs="Arial"/>
          <w:color w:val="000000"/>
          <w:szCs w:val="20"/>
        </w:rPr>
        <w:t xml:space="preserve">Obě smluvní strany jsou povinny nejpozději do 25 dnů ode dne podpisu této </w:t>
      </w:r>
      <w:r w:rsidR="00E1229A">
        <w:rPr>
          <w:rFonts w:cs="Arial"/>
          <w:color w:val="000000"/>
          <w:szCs w:val="20"/>
        </w:rPr>
        <w:t>S</w:t>
      </w:r>
      <w:r w:rsidRPr="00994E7F">
        <w:rPr>
          <w:rFonts w:cs="Arial"/>
          <w:color w:val="000000"/>
          <w:szCs w:val="20"/>
        </w:rPr>
        <w:t xml:space="preserve">mlouvy provést kontrolu, zda je zveřejněna v registru smluv. V případě, že </w:t>
      </w:r>
      <w:r w:rsidR="008469E3">
        <w:rPr>
          <w:rFonts w:cs="Arial"/>
          <w:color w:val="000000"/>
          <w:szCs w:val="20"/>
        </w:rPr>
        <w:t>zajišťovatel</w:t>
      </w:r>
      <w:r w:rsidRPr="00994E7F">
        <w:rPr>
          <w:rFonts w:cs="Arial"/>
          <w:color w:val="000000"/>
          <w:szCs w:val="20"/>
        </w:rPr>
        <w:t xml:space="preserve"> zjistí, že tato </w:t>
      </w:r>
      <w:r w:rsidR="00E1229A">
        <w:rPr>
          <w:rFonts w:cs="Arial"/>
          <w:color w:val="000000"/>
          <w:szCs w:val="20"/>
        </w:rPr>
        <w:t>S</w:t>
      </w:r>
      <w:r w:rsidRPr="00994E7F">
        <w:rPr>
          <w:rFonts w:cs="Arial"/>
          <w:color w:val="000000"/>
          <w:szCs w:val="20"/>
        </w:rPr>
        <w:t xml:space="preserve">mlouva zveřejněna v registru není, je povinen neprodleně informovat SZIF anebo </w:t>
      </w:r>
      <w:r w:rsidR="00E1229A">
        <w:rPr>
          <w:rFonts w:cs="Arial"/>
          <w:color w:val="000000"/>
          <w:szCs w:val="20"/>
        </w:rPr>
        <w:t>S</w:t>
      </w:r>
      <w:r w:rsidRPr="00994E7F">
        <w:rPr>
          <w:rFonts w:cs="Arial"/>
          <w:color w:val="000000"/>
          <w:szCs w:val="20"/>
        </w:rPr>
        <w:t>mlouvu sám zveřejnit.</w:t>
      </w:r>
    </w:p>
    <w:p w14:paraId="3836C27E" w14:textId="77777777" w:rsidR="00591BDE" w:rsidRPr="00994E7F" w:rsidRDefault="00591BDE" w:rsidP="00994E7F">
      <w:pPr>
        <w:pStyle w:val="Odstavecseseznamem"/>
        <w:numPr>
          <w:ilvl w:val="0"/>
          <w:numId w:val="10"/>
        </w:numPr>
        <w:autoSpaceDE w:val="0"/>
        <w:autoSpaceDN w:val="0"/>
        <w:adjustRightInd w:val="0"/>
        <w:spacing w:after="0" w:line="240" w:lineRule="auto"/>
        <w:ind w:left="426" w:hanging="426"/>
        <w:rPr>
          <w:rFonts w:cs="Arial"/>
          <w:color w:val="000000"/>
          <w:szCs w:val="20"/>
        </w:rPr>
      </w:pPr>
      <w:r w:rsidRPr="00994E7F">
        <w:rPr>
          <w:rFonts w:cs="Arial"/>
          <w:color w:val="000000"/>
          <w:szCs w:val="20"/>
        </w:rPr>
        <w:t>Tato Smlouva může být měněna pouze písemně, a to formou písemných číslovaných dodatků, odsouhlasených a podepsaných oběma smluvními stranami.</w:t>
      </w:r>
    </w:p>
    <w:p w14:paraId="27D03B16" w14:textId="1BDD91AF"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color w:val="000000"/>
          <w:szCs w:val="20"/>
        </w:rPr>
        <w:t>Tato S</w:t>
      </w:r>
      <w:r w:rsidRPr="00994E7F">
        <w:rPr>
          <w:rFonts w:cs="Arial"/>
          <w:szCs w:val="20"/>
        </w:rPr>
        <w:t xml:space="preserve">mlouva byla </w:t>
      </w:r>
      <w:r w:rsidRPr="00994E7F">
        <w:rPr>
          <w:rFonts w:cs="Arial"/>
          <w:color w:val="000000"/>
          <w:szCs w:val="20"/>
        </w:rPr>
        <w:t xml:space="preserve">vyhotovena v elektronické podobě, přičemž smluvní strany obdrží její elektronický originál opatřený elektronickými podpisy. V případě, že tato </w:t>
      </w:r>
      <w:r w:rsidR="00E1229A">
        <w:rPr>
          <w:rFonts w:cs="Arial"/>
          <w:color w:val="000000"/>
          <w:szCs w:val="20"/>
        </w:rPr>
        <w:t>S</w:t>
      </w:r>
      <w:r w:rsidRPr="00994E7F">
        <w:rPr>
          <w:rFonts w:cs="Arial"/>
          <w:color w:val="000000"/>
          <w:szCs w:val="20"/>
        </w:rPr>
        <w:t xml:space="preserve">mlouva nebude z jakéhokoliv důvodu vyhotovena v elektronické podobě, bude </w:t>
      </w:r>
      <w:r w:rsidRPr="00994E7F">
        <w:rPr>
          <w:rFonts w:cs="Arial"/>
          <w:szCs w:val="20"/>
        </w:rPr>
        <w:t>vyhotovena ve 3 (třech) originálních stejnopisech, přičemž zajišťovatel obdrží 1 (jedno) vyhotovení a objednatel 2 (dvě) vyhotovení.</w:t>
      </w:r>
    </w:p>
    <w:p w14:paraId="7A777043" w14:textId="77777777" w:rsidR="00591BDE" w:rsidRPr="00994E7F" w:rsidRDefault="00591BDE" w:rsidP="00994E7F">
      <w:pPr>
        <w:pStyle w:val="Odstavecseseznamem"/>
        <w:numPr>
          <w:ilvl w:val="0"/>
          <w:numId w:val="10"/>
        </w:numPr>
        <w:spacing w:after="0" w:line="240" w:lineRule="auto"/>
        <w:ind w:left="426" w:hanging="426"/>
        <w:rPr>
          <w:rFonts w:cs="Arial"/>
          <w:szCs w:val="20"/>
        </w:rPr>
      </w:pPr>
      <w:r w:rsidRPr="00994E7F">
        <w:rPr>
          <w:rFonts w:cs="Arial"/>
          <w:szCs w:val="20"/>
        </w:rPr>
        <w:t>Smluvní strany prohlašují, že si tuto Smlouvu před jejím podpisem přečetly, že byla uzavřena po vzájemném projednání podle jejich pravé a svobodné vůle, určitě, vážně a srozumitelně, nikoli v tísni za nápadně nevýhodných podmínek, což stvrzují svým podpisem.</w:t>
      </w:r>
    </w:p>
    <w:p w14:paraId="04E5688E" w14:textId="77777777" w:rsidR="00591BDE" w:rsidRPr="006801C5" w:rsidRDefault="00591BDE" w:rsidP="00591BDE">
      <w:pPr>
        <w:spacing w:after="0" w:line="240" w:lineRule="auto"/>
        <w:rPr>
          <w:rFonts w:ascii="Arial" w:hAnsi="Arial" w:cs="Arial"/>
          <w:b/>
          <w:bCs/>
          <w:color w:val="000000"/>
          <w:szCs w:val="20"/>
          <w:highlight w:val="yellow"/>
        </w:rPr>
      </w:pPr>
    </w:p>
    <w:p w14:paraId="0CFF88D9" w14:textId="77777777" w:rsidR="008C522B" w:rsidRDefault="008C522B" w:rsidP="00591BDE">
      <w:pPr>
        <w:spacing w:after="0" w:line="240" w:lineRule="auto"/>
        <w:rPr>
          <w:rFonts w:ascii="Arial" w:hAnsi="Arial" w:cs="Arial"/>
          <w:b/>
          <w:bCs/>
          <w:color w:val="000000"/>
          <w:szCs w:val="20"/>
          <w:highlight w:val="yellow"/>
        </w:rPr>
      </w:pPr>
    </w:p>
    <w:p w14:paraId="0694B4B8" w14:textId="77777777" w:rsidR="008C522B" w:rsidRDefault="008C522B" w:rsidP="00591BDE">
      <w:pPr>
        <w:spacing w:after="0" w:line="240" w:lineRule="auto"/>
        <w:rPr>
          <w:rFonts w:ascii="Arial" w:hAnsi="Arial" w:cs="Arial"/>
          <w:b/>
          <w:bCs/>
          <w:color w:val="000000"/>
          <w:szCs w:val="20"/>
          <w:highlight w:val="yellow"/>
        </w:rPr>
      </w:pPr>
    </w:p>
    <w:p w14:paraId="30CFB3F7" w14:textId="77777777" w:rsidR="008C522B" w:rsidRDefault="008C522B" w:rsidP="00591BDE">
      <w:pPr>
        <w:spacing w:after="0" w:line="240" w:lineRule="auto"/>
        <w:rPr>
          <w:rFonts w:ascii="Arial" w:hAnsi="Arial" w:cs="Arial"/>
          <w:b/>
          <w:bCs/>
          <w:color w:val="000000"/>
          <w:szCs w:val="20"/>
          <w:highlight w:val="yellow"/>
        </w:rPr>
      </w:pPr>
    </w:p>
    <w:p w14:paraId="18711BEC" w14:textId="77777777" w:rsidR="008C522B" w:rsidRDefault="008C522B" w:rsidP="00591BDE">
      <w:pPr>
        <w:spacing w:after="0" w:line="240" w:lineRule="auto"/>
        <w:rPr>
          <w:rFonts w:ascii="Arial" w:hAnsi="Arial" w:cs="Arial"/>
          <w:b/>
          <w:bCs/>
          <w:color w:val="000000"/>
          <w:szCs w:val="20"/>
          <w:highlight w:val="yellow"/>
        </w:rPr>
      </w:pPr>
    </w:p>
    <w:p w14:paraId="78496132" w14:textId="77777777" w:rsidR="008C522B" w:rsidRDefault="008C522B" w:rsidP="00591BDE">
      <w:pPr>
        <w:spacing w:after="0" w:line="240" w:lineRule="auto"/>
        <w:rPr>
          <w:rFonts w:ascii="Arial" w:hAnsi="Arial" w:cs="Arial"/>
          <w:b/>
          <w:bCs/>
          <w:color w:val="000000"/>
          <w:szCs w:val="20"/>
          <w:highlight w:val="yellow"/>
        </w:rPr>
      </w:pPr>
    </w:p>
    <w:p w14:paraId="77AEEB96" w14:textId="77777777" w:rsidR="008C522B" w:rsidRDefault="008C522B" w:rsidP="00591BDE">
      <w:pPr>
        <w:spacing w:after="0" w:line="240" w:lineRule="auto"/>
        <w:rPr>
          <w:rFonts w:ascii="Arial" w:hAnsi="Arial" w:cs="Arial"/>
          <w:b/>
          <w:bCs/>
          <w:color w:val="000000"/>
          <w:szCs w:val="20"/>
          <w:highlight w:val="yellow"/>
        </w:rPr>
      </w:pPr>
    </w:p>
    <w:p w14:paraId="284A9E09" w14:textId="77777777" w:rsidR="008C522B" w:rsidRDefault="008C522B" w:rsidP="00591BDE">
      <w:pPr>
        <w:spacing w:after="0" w:line="240" w:lineRule="auto"/>
        <w:rPr>
          <w:rFonts w:ascii="Arial" w:hAnsi="Arial" w:cs="Arial"/>
          <w:b/>
          <w:bCs/>
          <w:color w:val="000000"/>
          <w:szCs w:val="20"/>
          <w:highlight w:val="yellow"/>
        </w:rPr>
      </w:pPr>
    </w:p>
    <w:p w14:paraId="24444D26" w14:textId="77777777" w:rsidR="008C522B" w:rsidRDefault="008C522B" w:rsidP="00591BDE">
      <w:pPr>
        <w:spacing w:after="0" w:line="240" w:lineRule="auto"/>
        <w:rPr>
          <w:rFonts w:ascii="Arial" w:hAnsi="Arial" w:cs="Arial"/>
          <w:b/>
          <w:bCs/>
          <w:color w:val="000000"/>
          <w:szCs w:val="20"/>
          <w:highlight w:val="yellow"/>
        </w:rPr>
      </w:pPr>
    </w:p>
    <w:p w14:paraId="0A25E951" w14:textId="77777777" w:rsidR="008C522B" w:rsidRDefault="008C522B" w:rsidP="00591BDE">
      <w:pPr>
        <w:spacing w:after="0" w:line="240" w:lineRule="auto"/>
        <w:rPr>
          <w:rFonts w:ascii="Arial" w:hAnsi="Arial" w:cs="Arial"/>
          <w:b/>
          <w:bCs/>
          <w:color w:val="000000"/>
          <w:szCs w:val="20"/>
          <w:highlight w:val="yellow"/>
        </w:rPr>
      </w:pPr>
    </w:p>
    <w:p w14:paraId="6F071B7C" w14:textId="77777777" w:rsidR="008C522B" w:rsidRDefault="008C522B" w:rsidP="00591BDE">
      <w:pPr>
        <w:spacing w:after="0" w:line="240" w:lineRule="auto"/>
        <w:rPr>
          <w:rFonts w:ascii="Arial" w:hAnsi="Arial" w:cs="Arial"/>
          <w:b/>
          <w:bCs/>
          <w:color w:val="000000"/>
          <w:szCs w:val="20"/>
          <w:highlight w:val="yellow"/>
        </w:rPr>
      </w:pPr>
    </w:p>
    <w:p w14:paraId="32D263CC" w14:textId="77777777" w:rsidR="008C522B" w:rsidRDefault="008C522B" w:rsidP="00591BDE">
      <w:pPr>
        <w:spacing w:after="0" w:line="240" w:lineRule="auto"/>
        <w:rPr>
          <w:rFonts w:ascii="Arial" w:hAnsi="Arial" w:cs="Arial"/>
          <w:b/>
          <w:bCs/>
          <w:color w:val="000000"/>
          <w:szCs w:val="20"/>
          <w:highlight w:val="yellow"/>
        </w:rPr>
      </w:pPr>
    </w:p>
    <w:p w14:paraId="03A86947" w14:textId="77777777" w:rsidR="00FF146A" w:rsidRDefault="00FF146A" w:rsidP="00591BDE">
      <w:pPr>
        <w:spacing w:after="0" w:line="240" w:lineRule="auto"/>
        <w:rPr>
          <w:rFonts w:ascii="Arial" w:hAnsi="Arial" w:cs="Arial"/>
          <w:b/>
          <w:bCs/>
          <w:color w:val="000000"/>
          <w:szCs w:val="20"/>
        </w:rPr>
      </w:pPr>
    </w:p>
    <w:p w14:paraId="6FE8CB4D" w14:textId="2EA82537" w:rsidR="00591BDE" w:rsidRPr="008C522B" w:rsidRDefault="00591BDE" w:rsidP="00591BDE">
      <w:pPr>
        <w:spacing w:after="0" w:line="240" w:lineRule="auto"/>
        <w:rPr>
          <w:rFonts w:ascii="Arial" w:hAnsi="Arial" w:cs="Arial"/>
          <w:color w:val="000000"/>
          <w:szCs w:val="20"/>
        </w:rPr>
      </w:pPr>
      <w:r w:rsidRPr="008C522B">
        <w:rPr>
          <w:rFonts w:ascii="Arial" w:hAnsi="Arial" w:cs="Arial"/>
          <w:b/>
          <w:bCs/>
          <w:color w:val="000000"/>
          <w:szCs w:val="20"/>
        </w:rPr>
        <w:lastRenderedPageBreak/>
        <w:t xml:space="preserve">Přílohy: </w:t>
      </w:r>
      <w:r w:rsidRPr="008C522B">
        <w:rPr>
          <w:rFonts w:ascii="Arial" w:hAnsi="Arial" w:cs="Arial"/>
          <w:color w:val="000000"/>
          <w:szCs w:val="20"/>
        </w:rPr>
        <w:t xml:space="preserve"> </w:t>
      </w:r>
    </w:p>
    <w:p w14:paraId="50CC4042" w14:textId="02961874" w:rsidR="00591BDE" w:rsidRPr="008C522B" w:rsidRDefault="00513D99" w:rsidP="00591BDE">
      <w:pPr>
        <w:spacing w:after="0" w:line="240" w:lineRule="auto"/>
        <w:rPr>
          <w:rFonts w:ascii="Arial" w:hAnsi="Arial" w:cs="Arial"/>
          <w:color w:val="000000"/>
          <w:szCs w:val="20"/>
        </w:rPr>
      </w:pPr>
      <w:r w:rsidRPr="008C522B">
        <w:rPr>
          <w:rFonts w:ascii="Arial" w:hAnsi="Arial" w:cs="Arial"/>
          <w:color w:val="000000"/>
          <w:szCs w:val="20"/>
        </w:rPr>
        <w:t>Předběžný rozpočet Akce dle této smlouvy</w:t>
      </w:r>
    </w:p>
    <w:p w14:paraId="4545E0E0" w14:textId="77777777" w:rsidR="00A77CF2" w:rsidRDefault="00591BDE" w:rsidP="00591BDE">
      <w:pPr>
        <w:rPr>
          <w:rFonts w:ascii="Arial" w:hAnsi="Arial" w:cs="Arial"/>
          <w:szCs w:val="20"/>
        </w:rPr>
      </w:pPr>
      <w:r w:rsidRPr="008C522B">
        <w:rPr>
          <w:rFonts w:ascii="Arial" w:hAnsi="Arial" w:cs="Arial"/>
          <w:color w:val="000000"/>
          <w:szCs w:val="20"/>
        </w:rPr>
        <w:t>Čestné prohlášení ke střetu zájmů dle zákona č. 159/2006 Sb., o střetu zájmů, ve znění pozdějších předpisů (dále jen „zákon o střetu zájmů“) a k sankcím proti Rusku a Bělorusku</w:t>
      </w:r>
      <w:r w:rsidRPr="00DB65A6">
        <w:rPr>
          <w:rFonts w:ascii="Arial" w:hAnsi="Arial" w:cs="Arial"/>
          <w:szCs w:val="20"/>
        </w:rPr>
        <w:tab/>
      </w:r>
      <w:r w:rsidRPr="00DB65A6">
        <w:rPr>
          <w:rFonts w:ascii="Arial" w:hAnsi="Arial" w:cs="Arial"/>
          <w:szCs w:val="20"/>
        </w:rPr>
        <w:tab/>
      </w:r>
    </w:p>
    <w:p w14:paraId="46CA0469" w14:textId="105C701E" w:rsidR="00591BDE" w:rsidRPr="006801C5" w:rsidRDefault="00591BDE" w:rsidP="00591BDE">
      <w:pPr>
        <w:rPr>
          <w:rFonts w:ascii="Arial" w:hAnsi="Arial" w:cs="Arial"/>
        </w:rPr>
      </w:pPr>
      <w:r w:rsidRPr="006801C5">
        <w:rPr>
          <w:rFonts w:ascii="Arial" w:hAnsi="Arial" w:cs="Arial"/>
        </w:rPr>
        <w:tab/>
      </w:r>
      <w:r w:rsidRPr="006801C5">
        <w:rPr>
          <w:rFonts w:ascii="Arial" w:hAnsi="Arial" w:cs="Arial"/>
        </w:rPr>
        <w:tab/>
      </w:r>
      <w:r w:rsidRPr="006801C5">
        <w:rPr>
          <w:rFonts w:ascii="Arial" w:hAnsi="Arial" w:cs="Arial"/>
        </w:rPr>
        <w:tab/>
      </w:r>
    </w:p>
    <w:p w14:paraId="4C2F68B0" w14:textId="77777777" w:rsidR="003244D7" w:rsidRDefault="003244D7" w:rsidP="00830C0A">
      <w:pPr>
        <w:spacing w:after="0" w:line="240" w:lineRule="auto"/>
        <w:ind w:left="426" w:hanging="426"/>
        <w:rPr>
          <w:rFonts w:ascii="Arial" w:hAnsi="Arial" w:cs="Arial"/>
        </w:rPr>
      </w:pPr>
    </w:p>
    <w:p w14:paraId="3598CD2E" w14:textId="77777777" w:rsidR="003244D7" w:rsidRDefault="003244D7" w:rsidP="00830C0A">
      <w:pPr>
        <w:spacing w:after="0" w:line="240" w:lineRule="auto"/>
        <w:ind w:left="426" w:hanging="426"/>
        <w:rPr>
          <w:rFonts w:ascii="Arial" w:hAnsi="Arial" w:cs="Arial"/>
        </w:rPr>
      </w:pPr>
    </w:p>
    <w:p w14:paraId="3441AB83" w14:textId="77777777" w:rsidR="003244D7" w:rsidRDefault="003244D7" w:rsidP="00830C0A">
      <w:pPr>
        <w:spacing w:after="0" w:line="240" w:lineRule="auto"/>
        <w:ind w:left="426" w:hanging="426"/>
        <w:rPr>
          <w:rFonts w:ascii="Arial" w:hAnsi="Arial" w:cs="Arial"/>
        </w:rPr>
      </w:pPr>
    </w:p>
    <w:p w14:paraId="5D9BBAEB" w14:textId="77777777" w:rsidR="003244D7" w:rsidRDefault="003244D7" w:rsidP="00830C0A">
      <w:pPr>
        <w:spacing w:after="0" w:line="240" w:lineRule="auto"/>
        <w:ind w:left="426" w:hanging="426"/>
        <w:rPr>
          <w:rFonts w:ascii="Arial" w:hAnsi="Arial" w:cs="Arial"/>
        </w:rPr>
      </w:pPr>
    </w:p>
    <w:p w14:paraId="5F6B14F7" w14:textId="2DC6E49E" w:rsidR="003244D7" w:rsidRDefault="00216298" w:rsidP="00830C0A">
      <w:pPr>
        <w:spacing w:after="0" w:line="240" w:lineRule="auto"/>
        <w:ind w:left="426" w:hanging="426"/>
        <w:rPr>
          <w:rFonts w:ascii="Arial" w:hAnsi="Arial" w:cs="Arial"/>
        </w:rPr>
      </w:pPr>
      <w:r>
        <w:rPr>
          <w:rFonts w:ascii="Arial" w:hAnsi="Arial" w:cs="Arial"/>
        </w:rPr>
        <w:t>Za objednavatele:</w:t>
      </w:r>
    </w:p>
    <w:p w14:paraId="47E78F95" w14:textId="77777777" w:rsidR="003244D7" w:rsidRDefault="003244D7" w:rsidP="00830C0A">
      <w:pPr>
        <w:spacing w:after="0" w:line="240" w:lineRule="auto"/>
        <w:ind w:left="426" w:hanging="426"/>
        <w:rPr>
          <w:rFonts w:ascii="Arial" w:hAnsi="Arial" w:cs="Arial"/>
        </w:rPr>
      </w:pPr>
    </w:p>
    <w:p w14:paraId="28E99BEC" w14:textId="77777777" w:rsidR="00216298" w:rsidRPr="00D077AA" w:rsidRDefault="00216298" w:rsidP="00216298">
      <w:pPr>
        <w:spacing w:before="720" w:after="400"/>
        <w:ind w:right="1077"/>
      </w:pPr>
      <w:r w:rsidRPr="00C01E2D">
        <w:rPr>
          <w:b/>
          <w:sz w:val="16"/>
          <w:szCs w:val="16"/>
        </w:rPr>
        <w:t>elektronicky podepsáno</w:t>
      </w:r>
      <w:r>
        <w:rPr>
          <w:b/>
          <w:sz w:val="16"/>
          <w:szCs w:val="16"/>
        </w:rPr>
        <w:tab/>
        <w:t xml:space="preserve">                                 </w:t>
      </w:r>
      <w:r>
        <w:rPr>
          <w:b/>
          <w:sz w:val="16"/>
          <w:szCs w:val="16"/>
        </w:rPr>
        <w:tab/>
      </w:r>
      <w:r>
        <w:rPr>
          <w:b/>
          <w:sz w:val="16"/>
          <w:szCs w:val="16"/>
        </w:rPr>
        <w:tab/>
      </w:r>
      <w:r>
        <w:rPr>
          <w:b/>
          <w:sz w:val="16"/>
          <w:szCs w:val="16"/>
        </w:rPr>
        <w:tab/>
      </w:r>
      <w:r>
        <w:rPr>
          <w:b/>
          <w:sz w:val="16"/>
          <w:szCs w:val="16"/>
        </w:rPr>
        <w:tab/>
      </w:r>
      <w:r w:rsidRPr="00D077AA">
        <w:rPr>
          <w:rFonts w:ascii="Arial" w:hAnsi="Arial" w:cs="Arial"/>
          <w:b/>
          <w:bCs/>
        </w:rPr>
        <w:t xml:space="preserve"> </w:t>
      </w:r>
    </w:p>
    <w:p w14:paraId="250F8321" w14:textId="3076109A" w:rsidR="00216298" w:rsidRPr="00321C66" w:rsidRDefault="00216298" w:rsidP="00216298">
      <w:pPr>
        <w:pStyle w:val="Default"/>
        <w:rPr>
          <w:rFonts w:cs="Arial"/>
          <w:b/>
          <w:bCs/>
          <w:color w:val="auto"/>
          <w:sz w:val="18"/>
          <w:szCs w:val="18"/>
        </w:rPr>
      </w:pPr>
      <w:r w:rsidRPr="00D0572F">
        <w:rPr>
          <w:rFonts w:ascii="Arial" w:hAnsi="Arial" w:cs="Arial"/>
          <w:sz w:val="20"/>
          <w:szCs w:val="20"/>
        </w:rPr>
        <w:t>Ing. Miloš Jirovský</w:t>
      </w:r>
      <w:r w:rsidRPr="003A617E">
        <w:rPr>
          <w:rFonts w:ascii="Arial" w:hAnsi="Arial" w:cs="Arial"/>
          <w:color w:val="auto"/>
          <w:sz w:val="20"/>
          <w:szCs w:val="22"/>
          <w:lang w:eastAsia="en-US"/>
        </w:rPr>
        <w:t xml:space="preserve"> </w:t>
      </w:r>
      <w:r w:rsidRPr="00321C66">
        <w:t xml:space="preserve">                                                          </w:t>
      </w:r>
      <w:r w:rsidRPr="0099248A">
        <w:rPr>
          <w:rFonts w:ascii="Arial" w:hAnsi="Arial" w:cs="Arial"/>
          <w:b/>
          <w:bCs/>
          <w:color w:val="FFFFFF" w:themeColor="background1"/>
          <w:sz w:val="20"/>
        </w:rPr>
        <w:t xml:space="preserve">--- E-SIGNATURE --- </w:t>
      </w:r>
    </w:p>
    <w:p w14:paraId="1D17513C" w14:textId="77777777" w:rsidR="003A617E" w:rsidRPr="00711EC9" w:rsidRDefault="003A617E" w:rsidP="003A617E">
      <w:pPr>
        <w:spacing w:after="0" w:line="240" w:lineRule="auto"/>
        <w:rPr>
          <w:rFonts w:ascii="Arial" w:hAnsi="Arial" w:cs="Arial"/>
        </w:rPr>
      </w:pPr>
      <w:r w:rsidRPr="00711EC9">
        <w:rPr>
          <w:rFonts w:ascii="Arial" w:hAnsi="Arial" w:cs="Arial"/>
        </w:rPr>
        <w:t>ředitel Sekce řízení regionální politiky</w:t>
      </w:r>
    </w:p>
    <w:p w14:paraId="5B65B652" w14:textId="77777777" w:rsidR="00216298" w:rsidRDefault="00216298" w:rsidP="00216298">
      <w:pPr>
        <w:spacing w:line="240" w:lineRule="auto"/>
        <w:contextualSpacing/>
      </w:pPr>
    </w:p>
    <w:p w14:paraId="568C4FF2" w14:textId="77777777" w:rsidR="003A617E" w:rsidRDefault="003A617E" w:rsidP="00216298">
      <w:pPr>
        <w:spacing w:line="240" w:lineRule="auto"/>
        <w:contextualSpacing/>
      </w:pPr>
    </w:p>
    <w:p w14:paraId="456CC403" w14:textId="77777777" w:rsidR="003A617E" w:rsidRDefault="003A617E" w:rsidP="00216298">
      <w:pPr>
        <w:spacing w:line="240" w:lineRule="auto"/>
        <w:contextualSpacing/>
      </w:pPr>
    </w:p>
    <w:p w14:paraId="04FBDA85" w14:textId="77777777" w:rsidR="00D0572F" w:rsidRDefault="00D0572F" w:rsidP="003A617E">
      <w:pPr>
        <w:spacing w:after="0" w:line="240" w:lineRule="auto"/>
        <w:rPr>
          <w:rFonts w:ascii="Arial" w:hAnsi="Arial" w:cs="Arial"/>
        </w:rPr>
      </w:pPr>
    </w:p>
    <w:p w14:paraId="4C0C5665" w14:textId="77777777" w:rsidR="00D0572F" w:rsidRDefault="00D0572F" w:rsidP="003A617E">
      <w:pPr>
        <w:spacing w:after="0" w:line="240" w:lineRule="auto"/>
        <w:rPr>
          <w:rFonts w:ascii="Arial" w:hAnsi="Arial" w:cs="Arial"/>
        </w:rPr>
      </w:pPr>
    </w:p>
    <w:p w14:paraId="166B6A62" w14:textId="77777777" w:rsidR="00D0572F" w:rsidRDefault="00D0572F" w:rsidP="003A617E">
      <w:pPr>
        <w:spacing w:after="0" w:line="240" w:lineRule="auto"/>
        <w:rPr>
          <w:rFonts w:ascii="Arial" w:hAnsi="Arial" w:cs="Arial"/>
        </w:rPr>
      </w:pPr>
    </w:p>
    <w:p w14:paraId="0D3AF604" w14:textId="105B3776" w:rsidR="003A617E" w:rsidRPr="006801C5" w:rsidRDefault="003A617E" w:rsidP="003A617E">
      <w:pPr>
        <w:spacing w:after="0" w:line="240" w:lineRule="auto"/>
        <w:rPr>
          <w:rFonts w:ascii="Arial" w:hAnsi="Arial" w:cs="Arial"/>
        </w:rPr>
      </w:pPr>
      <w:r w:rsidRPr="006801C5">
        <w:rPr>
          <w:rFonts w:ascii="Arial" w:hAnsi="Arial" w:cs="Arial"/>
        </w:rPr>
        <w:t>Za zajišťovatele:</w:t>
      </w:r>
    </w:p>
    <w:p w14:paraId="68104B24" w14:textId="77777777" w:rsidR="00216298" w:rsidRPr="00C01E2D" w:rsidRDefault="00216298" w:rsidP="00216298">
      <w:pPr>
        <w:spacing w:line="240" w:lineRule="auto"/>
        <w:contextualSpacing/>
      </w:pPr>
    </w:p>
    <w:p w14:paraId="461D4E27" w14:textId="77777777" w:rsidR="003A617E" w:rsidRDefault="003A617E" w:rsidP="003A617E">
      <w:pPr>
        <w:spacing w:after="200" w:line="240" w:lineRule="auto"/>
        <w:contextualSpacing/>
        <w:rPr>
          <w:rFonts w:ascii="Arial" w:eastAsia="Calibri" w:hAnsi="Arial" w:cs="Arial"/>
          <w:color w:val="000000" w:themeColor="text1"/>
          <w:szCs w:val="20"/>
        </w:rPr>
      </w:pPr>
    </w:p>
    <w:p w14:paraId="1A34F6E2" w14:textId="77777777" w:rsidR="003A617E" w:rsidRDefault="003A617E" w:rsidP="003A617E">
      <w:pPr>
        <w:spacing w:after="200" w:line="240" w:lineRule="auto"/>
        <w:contextualSpacing/>
        <w:rPr>
          <w:rFonts w:ascii="Arial" w:eastAsia="Calibri" w:hAnsi="Arial" w:cs="Arial"/>
          <w:color w:val="000000" w:themeColor="text1"/>
          <w:szCs w:val="20"/>
        </w:rPr>
      </w:pPr>
    </w:p>
    <w:p w14:paraId="5853157F" w14:textId="77777777" w:rsidR="00216298" w:rsidRDefault="00216298" w:rsidP="00216298">
      <w:pPr>
        <w:spacing w:line="240" w:lineRule="auto"/>
        <w:contextualSpacing/>
      </w:pPr>
    </w:p>
    <w:p w14:paraId="495A43A7" w14:textId="77777777" w:rsidR="003244D7" w:rsidRDefault="003244D7" w:rsidP="00830C0A">
      <w:pPr>
        <w:spacing w:after="0" w:line="240" w:lineRule="auto"/>
        <w:ind w:left="426" w:hanging="426"/>
        <w:rPr>
          <w:rFonts w:ascii="Arial" w:hAnsi="Arial" w:cs="Arial"/>
        </w:rPr>
      </w:pPr>
    </w:p>
    <w:p w14:paraId="52948413" w14:textId="77777777" w:rsidR="003244D7" w:rsidRDefault="003244D7" w:rsidP="00830C0A">
      <w:pPr>
        <w:spacing w:after="0" w:line="240" w:lineRule="auto"/>
        <w:ind w:left="426" w:hanging="426"/>
        <w:rPr>
          <w:rFonts w:ascii="Arial" w:hAnsi="Arial" w:cs="Arial"/>
        </w:rPr>
      </w:pPr>
    </w:p>
    <w:p w14:paraId="2EEBE4FC" w14:textId="41227EEA" w:rsidR="2FB62D73" w:rsidRDefault="2FB62D73" w:rsidP="2FB62D73">
      <w:pPr>
        <w:spacing w:after="200" w:line="240" w:lineRule="auto"/>
        <w:contextualSpacing/>
        <w:rPr>
          <w:rFonts w:ascii="Calibri" w:eastAsia="Calibri" w:hAnsi="Calibri" w:cs="Calibri"/>
          <w:color w:val="000000" w:themeColor="text1"/>
          <w:sz w:val="22"/>
        </w:rPr>
      </w:pPr>
    </w:p>
    <w:p w14:paraId="71BFBDE7" w14:textId="77777777" w:rsidR="00D0572F" w:rsidRDefault="00D0572F" w:rsidP="2FB62D73">
      <w:pPr>
        <w:spacing w:after="200" w:line="240" w:lineRule="auto"/>
        <w:contextualSpacing/>
        <w:rPr>
          <w:rFonts w:ascii="Calibri" w:eastAsia="Calibri" w:hAnsi="Calibri" w:cs="Calibri"/>
          <w:color w:val="000000" w:themeColor="text1"/>
          <w:sz w:val="22"/>
        </w:rPr>
      </w:pPr>
    </w:p>
    <w:p w14:paraId="6BFAB80C" w14:textId="77777777" w:rsidR="00D0572F" w:rsidRDefault="00D0572F" w:rsidP="2FB62D73">
      <w:pPr>
        <w:spacing w:after="200" w:line="240" w:lineRule="auto"/>
        <w:contextualSpacing/>
        <w:rPr>
          <w:rFonts w:ascii="Calibri" w:eastAsia="Calibri" w:hAnsi="Calibri" w:cs="Calibri"/>
          <w:color w:val="000000" w:themeColor="text1"/>
          <w:sz w:val="22"/>
        </w:rPr>
      </w:pPr>
    </w:p>
    <w:p w14:paraId="47CB44AF" w14:textId="77777777" w:rsidR="00D0572F" w:rsidRDefault="00D0572F" w:rsidP="2FB62D73">
      <w:pPr>
        <w:spacing w:after="200" w:line="240" w:lineRule="auto"/>
        <w:contextualSpacing/>
        <w:rPr>
          <w:rFonts w:ascii="Calibri" w:eastAsia="Calibri" w:hAnsi="Calibri" w:cs="Calibri"/>
          <w:color w:val="000000" w:themeColor="text1"/>
          <w:sz w:val="22"/>
        </w:rPr>
      </w:pPr>
    </w:p>
    <w:p w14:paraId="6F29B37B" w14:textId="77777777" w:rsidR="00D0572F" w:rsidRDefault="00D0572F" w:rsidP="2FB62D73">
      <w:pPr>
        <w:spacing w:after="200" w:line="240" w:lineRule="auto"/>
        <w:contextualSpacing/>
        <w:rPr>
          <w:rFonts w:ascii="Calibri" w:eastAsia="Calibri" w:hAnsi="Calibri" w:cs="Calibri"/>
          <w:color w:val="000000" w:themeColor="text1"/>
          <w:sz w:val="22"/>
        </w:rPr>
      </w:pPr>
    </w:p>
    <w:p w14:paraId="3CFAC0D6" w14:textId="77777777" w:rsidR="00D0572F" w:rsidRDefault="00D0572F" w:rsidP="2FB62D73">
      <w:pPr>
        <w:spacing w:after="200" w:line="240" w:lineRule="auto"/>
        <w:contextualSpacing/>
        <w:rPr>
          <w:rFonts w:ascii="Calibri" w:eastAsia="Calibri" w:hAnsi="Calibri" w:cs="Calibri"/>
          <w:color w:val="000000" w:themeColor="text1"/>
          <w:sz w:val="22"/>
        </w:rPr>
      </w:pPr>
    </w:p>
    <w:p w14:paraId="663961D3" w14:textId="77777777" w:rsidR="00D0572F" w:rsidRDefault="00D0572F" w:rsidP="2FB62D73">
      <w:pPr>
        <w:spacing w:after="200" w:line="240" w:lineRule="auto"/>
        <w:contextualSpacing/>
        <w:rPr>
          <w:rFonts w:ascii="Calibri" w:eastAsia="Calibri" w:hAnsi="Calibri" w:cs="Calibri"/>
          <w:color w:val="000000" w:themeColor="text1"/>
          <w:sz w:val="22"/>
        </w:rPr>
      </w:pPr>
    </w:p>
    <w:p w14:paraId="15BE120C" w14:textId="77777777" w:rsidR="00D0572F" w:rsidRDefault="00D0572F" w:rsidP="2FB62D73">
      <w:pPr>
        <w:spacing w:after="200" w:line="240" w:lineRule="auto"/>
        <w:contextualSpacing/>
        <w:rPr>
          <w:rFonts w:ascii="Calibri" w:eastAsia="Calibri" w:hAnsi="Calibri" w:cs="Calibri"/>
          <w:color w:val="000000" w:themeColor="text1"/>
          <w:sz w:val="22"/>
        </w:rPr>
      </w:pPr>
    </w:p>
    <w:p w14:paraId="6C328CFF" w14:textId="77777777" w:rsidR="00D0572F" w:rsidRDefault="00D0572F" w:rsidP="2FB62D73">
      <w:pPr>
        <w:spacing w:after="200" w:line="240" w:lineRule="auto"/>
        <w:contextualSpacing/>
        <w:rPr>
          <w:rFonts w:ascii="Calibri" w:eastAsia="Calibri" w:hAnsi="Calibri" w:cs="Calibri"/>
          <w:color w:val="000000" w:themeColor="text1"/>
          <w:sz w:val="22"/>
        </w:rPr>
      </w:pPr>
    </w:p>
    <w:p w14:paraId="4B5407D7" w14:textId="77777777" w:rsidR="00D0572F" w:rsidRDefault="00D0572F" w:rsidP="2FB62D73">
      <w:pPr>
        <w:spacing w:after="200" w:line="240" w:lineRule="auto"/>
        <w:contextualSpacing/>
        <w:rPr>
          <w:rFonts w:ascii="Calibri" w:eastAsia="Calibri" w:hAnsi="Calibri" w:cs="Calibri"/>
          <w:color w:val="000000" w:themeColor="text1"/>
          <w:sz w:val="22"/>
        </w:rPr>
      </w:pPr>
    </w:p>
    <w:p w14:paraId="14430A2E" w14:textId="77777777" w:rsidR="00D0572F" w:rsidRDefault="00D0572F" w:rsidP="2FB62D73">
      <w:pPr>
        <w:spacing w:after="200" w:line="240" w:lineRule="auto"/>
        <w:contextualSpacing/>
        <w:rPr>
          <w:rFonts w:ascii="Calibri" w:eastAsia="Calibri" w:hAnsi="Calibri" w:cs="Calibri"/>
          <w:color w:val="000000" w:themeColor="text1"/>
          <w:sz w:val="22"/>
        </w:rPr>
      </w:pPr>
    </w:p>
    <w:p w14:paraId="39EBF0E6" w14:textId="77777777" w:rsidR="00D0572F" w:rsidRDefault="00D0572F" w:rsidP="2FB62D73">
      <w:pPr>
        <w:spacing w:after="200" w:line="240" w:lineRule="auto"/>
        <w:contextualSpacing/>
        <w:rPr>
          <w:rFonts w:ascii="Calibri" w:eastAsia="Calibri" w:hAnsi="Calibri" w:cs="Calibri"/>
          <w:color w:val="000000" w:themeColor="text1"/>
          <w:sz w:val="22"/>
        </w:rPr>
      </w:pPr>
    </w:p>
    <w:p w14:paraId="54BACF12" w14:textId="78BC22D5" w:rsidR="2FB62D73" w:rsidRDefault="2FB62D73" w:rsidP="2FB62D73">
      <w:pPr>
        <w:spacing w:after="0" w:line="240" w:lineRule="auto"/>
        <w:rPr>
          <w:rFonts w:ascii="Arial" w:hAnsi="Arial" w:cs="Arial"/>
        </w:rPr>
      </w:pPr>
    </w:p>
    <w:p w14:paraId="6A05F5B2" w14:textId="77777777" w:rsidR="00591BDE" w:rsidRDefault="00591BDE" w:rsidP="00591BDE">
      <w:pPr>
        <w:spacing w:after="0" w:line="240" w:lineRule="auto"/>
        <w:rPr>
          <w:rFonts w:ascii="Arial" w:hAnsi="Arial" w:cs="Arial"/>
          <w:color w:val="000000"/>
          <w:szCs w:val="20"/>
        </w:rPr>
      </w:pPr>
    </w:p>
    <w:p w14:paraId="16C3D4BB" w14:textId="77777777" w:rsidR="006E0AED" w:rsidRDefault="006E0AED" w:rsidP="00A77CF2">
      <w:pPr>
        <w:autoSpaceDE w:val="0"/>
        <w:autoSpaceDN w:val="0"/>
        <w:adjustRightInd w:val="0"/>
        <w:spacing w:after="0" w:line="240" w:lineRule="auto"/>
        <w:jc w:val="center"/>
        <w:rPr>
          <w:rFonts w:ascii="Arial" w:hAnsi="Arial" w:cs="Arial"/>
          <w:b/>
          <w:bCs/>
          <w:caps/>
          <w:color w:val="000000"/>
          <w:sz w:val="24"/>
          <w:szCs w:val="24"/>
        </w:rPr>
      </w:pPr>
    </w:p>
    <w:p w14:paraId="27212E99" w14:textId="77777777" w:rsidR="006E0AED" w:rsidRDefault="006E0AED" w:rsidP="00A77CF2">
      <w:pPr>
        <w:autoSpaceDE w:val="0"/>
        <w:autoSpaceDN w:val="0"/>
        <w:adjustRightInd w:val="0"/>
        <w:spacing w:after="0" w:line="240" w:lineRule="auto"/>
        <w:jc w:val="center"/>
        <w:rPr>
          <w:rFonts w:ascii="Arial" w:hAnsi="Arial" w:cs="Arial"/>
          <w:b/>
          <w:bCs/>
          <w:caps/>
          <w:color w:val="000000"/>
          <w:sz w:val="24"/>
          <w:szCs w:val="24"/>
        </w:rPr>
      </w:pPr>
    </w:p>
    <w:p w14:paraId="4E424595" w14:textId="77777777" w:rsidR="006E0AED" w:rsidRDefault="006E0AED" w:rsidP="00A77CF2">
      <w:pPr>
        <w:autoSpaceDE w:val="0"/>
        <w:autoSpaceDN w:val="0"/>
        <w:adjustRightInd w:val="0"/>
        <w:spacing w:after="0" w:line="240" w:lineRule="auto"/>
        <w:jc w:val="center"/>
        <w:rPr>
          <w:rFonts w:ascii="Arial" w:hAnsi="Arial" w:cs="Arial"/>
          <w:b/>
          <w:bCs/>
          <w:caps/>
          <w:color w:val="000000"/>
          <w:sz w:val="24"/>
          <w:szCs w:val="24"/>
        </w:rPr>
      </w:pPr>
    </w:p>
    <w:p w14:paraId="097E0352" w14:textId="77777777" w:rsidR="006E0AED" w:rsidRDefault="006E0AED" w:rsidP="00A77CF2">
      <w:pPr>
        <w:autoSpaceDE w:val="0"/>
        <w:autoSpaceDN w:val="0"/>
        <w:adjustRightInd w:val="0"/>
        <w:spacing w:after="0" w:line="240" w:lineRule="auto"/>
        <w:jc w:val="center"/>
        <w:rPr>
          <w:rFonts w:ascii="Arial" w:hAnsi="Arial" w:cs="Arial"/>
          <w:b/>
          <w:bCs/>
          <w:caps/>
          <w:color w:val="000000"/>
          <w:sz w:val="24"/>
          <w:szCs w:val="24"/>
        </w:rPr>
      </w:pPr>
    </w:p>
    <w:p w14:paraId="4E571910" w14:textId="5F743E11" w:rsidR="00A77CF2" w:rsidRPr="0087197D" w:rsidRDefault="00A77CF2" w:rsidP="00A77CF2">
      <w:pPr>
        <w:autoSpaceDE w:val="0"/>
        <w:autoSpaceDN w:val="0"/>
        <w:adjustRightInd w:val="0"/>
        <w:spacing w:after="0" w:line="240" w:lineRule="auto"/>
        <w:jc w:val="center"/>
        <w:rPr>
          <w:rFonts w:ascii="Arial" w:hAnsi="Arial" w:cs="Arial"/>
          <w:b/>
          <w:bCs/>
          <w:caps/>
          <w:color w:val="000000"/>
          <w:sz w:val="24"/>
          <w:szCs w:val="24"/>
        </w:rPr>
      </w:pPr>
      <w:r w:rsidRPr="0087197D">
        <w:rPr>
          <w:rFonts w:ascii="Arial" w:hAnsi="Arial" w:cs="Arial"/>
          <w:b/>
          <w:bCs/>
          <w:caps/>
          <w:color w:val="000000"/>
          <w:sz w:val="24"/>
          <w:szCs w:val="24"/>
        </w:rPr>
        <w:t>Příloha č.1</w:t>
      </w:r>
    </w:p>
    <w:p w14:paraId="7E696582" w14:textId="77777777" w:rsidR="00A77CF2" w:rsidRPr="00792537" w:rsidRDefault="00A77CF2" w:rsidP="00A77CF2">
      <w:pPr>
        <w:autoSpaceDE w:val="0"/>
        <w:autoSpaceDN w:val="0"/>
        <w:adjustRightInd w:val="0"/>
        <w:spacing w:after="0" w:line="240" w:lineRule="auto"/>
        <w:jc w:val="center"/>
        <w:rPr>
          <w:rFonts w:ascii="Arial" w:hAnsi="Arial" w:cs="Arial"/>
          <w:color w:val="000000"/>
          <w:szCs w:val="20"/>
        </w:rPr>
      </w:pPr>
      <w:r w:rsidRPr="00792537">
        <w:rPr>
          <w:rFonts w:ascii="Arial" w:hAnsi="Arial" w:cs="Arial"/>
          <w:color w:val="000000"/>
          <w:szCs w:val="20"/>
        </w:rPr>
        <w:t>smlouvy o zajištění služeb č</w:t>
      </w:r>
      <w:r>
        <w:rPr>
          <w:rFonts w:ascii="Arial" w:hAnsi="Arial" w:cs="Arial"/>
          <w:color w:val="000000"/>
          <w:szCs w:val="20"/>
        </w:rPr>
        <w:t xml:space="preserve">. </w:t>
      </w:r>
      <w:r w:rsidRPr="0087197D">
        <w:rPr>
          <w:rFonts w:ascii="Arial" w:hAnsi="Arial" w:cs="Arial"/>
          <w:color w:val="000000"/>
          <w:szCs w:val="20"/>
          <w:highlight w:val="yellow"/>
        </w:rPr>
        <w:t>xxx</w:t>
      </w:r>
    </w:p>
    <w:p w14:paraId="2C681F3E" w14:textId="77777777" w:rsidR="00A77CF2" w:rsidRPr="00002C37" w:rsidRDefault="00A77CF2" w:rsidP="00A77CF2">
      <w:pPr>
        <w:autoSpaceDE w:val="0"/>
        <w:autoSpaceDN w:val="0"/>
        <w:adjustRightInd w:val="0"/>
        <w:spacing w:after="0" w:line="240" w:lineRule="auto"/>
        <w:jc w:val="center"/>
        <w:rPr>
          <w:rFonts w:cstheme="minorHAnsi"/>
          <w:color w:val="000000"/>
          <w:szCs w:val="20"/>
        </w:rPr>
      </w:pPr>
    </w:p>
    <w:p w14:paraId="31836078" w14:textId="77777777" w:rsidR="00A77CF2" w:rsidRPr="00E9070B" w:rsidRDefault="00A77CF2" w:rsidP="00A77CF2">
      <w:pPr>
        <w:autoSpaceDE w:val="0"/>
        <w:autoSpaceDN w:val="0"/>
        <w:adjustRightInd w:val="0"/>
        <w:spacing w:after="0" w:line="240" w:lineRule="auto"/>
        <w:rPr>
          <w:rFonts w:ascii="Arial" w:hAnsi="Arial" w:cs="Arial"/>
          <w:b/>
          <w:color w:val="000000"/>
          <w:szCs w:val="20"/>
        </w:rPr>
      </w:pPr>
      <w:r w:rsidRPr="00E9070B">
        <w:rPr>
          <w:rFonts w:ascii="Arial" w:hAnsi="Arial" w:cs="Arial"/>
          <w:b/>
          <w:color w:val="000000"/>
          <w:szCs w:val="20"/>
        </w:rPr>
        <w:t>Specifikace akce:</w:t>
      </w:r>
    </w:p>
    <w:p w14:paraId="1818B85C" w14:textId="77777777" w:rsidR="00A77CF2" w:rsidRPr="00E9070B" w:rsidRDefault="00A77CF2" w:rsidP="00A77CF2">
      <w:pPr>
        <w:autoSpaceDE w:val="0"/>
        <w:autoSpaceDN w:val="0"/>
        <w:adjustRightInd w:val="0"/>
        <w:spacing w:after="0" w:line="240" w:lineRule="auto"/>
        <w:ind w:left="708"/>
        <w:rPr>
          <w:rFonts w:ascii="Arial" w:hAnsi="Arial" w:cs="Arial"/>
          <w:color w:val="000000"/>
          <w:szCs w:val="20"/>
        </w:rPr>
      </w:pPr>
    </w:p>
    <w:p w14:paraId="07654FF5" w14:textId="77777777" w:rsidR="00A77CF2" w:rsidRPr="00E9070B" w:rsidRDefault="00A77CF2" w:rsidP="00A77CF2">
      <w:pPr>
        <w:autoSpaceDE w:val="0"/>
        <w:autoSpaceDN w:val="0"/>
        <w:adjustRightInd w:val="0"/>
        <w:spacing w:after="0" w:line="240" w:lineRule="auto"/>
        <w:rPr>
          <w:rFonts w:ascii="Arial" w:hAnsi="Arial" w:cs="Arial"/>
          <w:color w:val="000000"/>
          <w:szCs w:val="20"/>
        </w:rPr>
      </w:pPr>
      <w:r w:rsidRPr="00E9070B">
        <w:rPr>
          <w:rFonts w:ascii="Arial" w:hAnsi="Arial" w:cs="Arial"/>
          <w:color w:val="000000"/>
          <w:szCs w:val="20"/>
        </w:rPr>
        <w:t>6denní exkurze do Francie (region Burgundsko) proběhne ve dnech 11. až 16. 5. 2025.</w:t>
      </w:r>
    </w:p>
    <w:p w14:paraId="54B915C3" w14:textId="77777777" w:rsidR="00A77CF2" w:rsidRPr="00E9070B" w:rsidRDefault="00A77CF2" w:rsidP="00A77CF2">
      <w:pPr>
        <w:autoSpaceDE w:val="0"/>
        <w:autoSpaceDN w:val="0"/>
        <w:adjustRightInd w:val="0"/>
        <w:spacing w:after="0" w:line="240" w:lineRule="auto"/>
        <w:ind w:left="360"/>
        <w:rPr>
          <w:rFonts w:ascii="Arial" w:hAnsi="Arial" w:cs="Arial"/>
          <w:color w:val="000000"/>
          <w:szCs w:val="20"/>
        </w:rPr>
      </w:pPr>
    </w:p>
    <w:p w14:paraId="5B84B6AD" w14:textId="77777777" w:rsidR="00A77CF2" w:rsidRPr="00E9070B" w:rsidRDefault="00A77CF2" w:rsidP="00A77CF2">
      <w:pPr>
        <w:autoSpaceDE w:val="0"/>
        <w:autoSpaceDN w:val="0"/>
        <w:adjustRightInd w:val="0"/>
        <w:spacing w:after="0" w:line="240" w:lineRule="auto"/>
        <w:rPr>
          <w:rFonts w:ascii="Arial" w:hAnsi="Arial" w:cs="Arial"/>
          <w:b/>
          <w:color w:val="000000"/>
          <w:szCs w:val="20"/>
        </w:rPr>
      </w:pPr>
      <w:r w:rsidRPr="00E9070B">
        <w:rPr>
          <w:rFonts w:ascii="Arial" w:hAnsi="Arial" w:cs="Arial"/>
          <w:b/>
          <w:color w:val="000000"/>
          <w:szCs w:val="20"/>
        </w:rPr>
        <w:t>Podrobný rozpočet:</w:t>
      </w:r>
    </w:p>
    <w:p w14:paraId="0D60E6B7" w14:textId="77777777" w:rsidR="00A77CF2" w:rsidRPr="00E9070B" w:rsidRDefault="00A77CF2" w:rsidP="00A77CF2">
      <w:pPr>
        <w:spacing w:after="0" w:line="240" w:lineRule="auto"/>
        <w:rPr>
          <w:rFonts w:ascii="Arial" w:hAnsi="Arial" w:cs="Arial"/>
          <w:color w:val="000000"/>
          <w:szCs w:val="20"/>
        </w:rPr>
      </w:pPr>
    </w:p>
    <w:tbl>
      <w:tblPr>
        <w:tblW w:w="9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744"/>
        <w:gridCol w:w="1343"/>
        <w:gridCol w:w="1748"/>
        <w:gridCol w:w="1530"/>
      </w:tblGrid>
      <w:tr w:rsidR="00A77CF2" w:rsidRPr="00E9070B" w14:paraId="0DF50F74" w14:textId="77777777" w:rsidTr="005A513F">
        <w:trPr>
          <w:trHeight w:val="1266"/>
        </w:trPr>
        <w:tc>
          <w:tcPr>
            <w:tcW w:w="2945" w:type="dxa"/>
            <w:tcBorders>
              <w:top w:val="single" w:sz="18" w:space="0" w:color="auto"/>
              <w:left w:val="single" w:sz="18" w:space="0" w:color="auto"/>
              <w:bottom w:val="single" w:sz="18" w:space="0" w:color="auto"/>
            </w:tcBorders>
            <w:shd w:val="clear" w:color="auto" w:fill="FFFFFF"/>
            <w:vAlign w:val="center"/>
          </w:tcPr>
          <w:p w14:paraId="597FA21E" w14:textId="77777777" w:rsidR="00A77CF2" w:rsidRPr="00E9070B" w:rsidRDefault="00A77CF2" w:rsidP="005A513F">
            <w:pPr>
              <w:jc w:val="center"/>
              <w:rPr>
                <w:rFonts w:ascii="Arial" w:hAnsi="Arial" w:cs="Arial"/>
                <w:b/>
                <w:bCs/>
                <w:szCs w:val="20"/>
              </w:rPr>
            </w:pPr>
            <w:r w:rsidRPr="00E9070B">
              <w:rPr>
                <w:rFonts w:ascii="Arial" w:hAnsi="Arial" w:cs="Arial"/>
                <w:b/>
                <w:bCs/>
                <w:szCs w:val="20"/>
              </w:rPr>
              <w:t>Položka</w:t>
            </w:r>
          </w:p>
        </w:tc>
        <w:tc>
          <w:tcPr>
            <w:tcW w:w="1744" w:type="dxa"/>
            <w:tcBorders>
              <w:top w:val="single" w:sz="18" w:space="0" w:color="auto"/>
              <w:bottom w:val="single" w:sz="18" w:space="0" w:color="auto"/>
            </w:tcBorders>
            <w:shd w:val="clear" w:color="auto" w:fill="FFFFFF"/>
            <w:vAlign w:val="center"/>
          </w:tcPr>
          <w:p w14:paraId="107B361D" w14:textId="77777777" w:rsidR="00A77CF2" w:rsidRPr="00E9070B" w:rsidRDefault="00A77CF2" w:rsidP="005A513F">
            <w:pPr>
              <w:jc w:val="center"/>
              <w:rPr>
                <w:rFonts w:ascii="Arial" w:hAnsi="Arial" w:cs="Arial"/>
                <w:b/>
                <w:bCs/>
                <w:szCs w:val="20"/>
              </w:rPr>
            </w:pPr>
            <w:r w:rsidRPr="00E9070B">
              <w:rPr>
                <w:rFonts w:ascii="Arial" w:hAnsi="Arial" w:cs="Arial"/>
                <w:b/>
                <w:bCs/>
                <w:szCs w:val="20"/>
              </w:rPr>
              <w:t>Počet jednotek</w:t>
            </w:r>
          </w:p>
        </w:tc>
        <w:tc>
          <w:tcPr>
            <w:tcW w:w="1343" w:type="dxa"/>
            <w:tcBorders>
              <w:top w:val="single" w:sz="18" w:space="0" w:color="auto"/>
              <w:bottom w:val="single" w:sz="18" w:space="0" w:color="auto"/>
            </w:tcBorders>
            <w:shd w:val="clear" w:color="auto" w:fill="FFFFFF"/>
            <w:vAlign w:val="center"/>
          </w:tcPr>
          <w:p w14:paraId="61D7A883" w14:textId="77777777" w:rsidR="00A77CF2" w:rsidRPr="00E9070B" w:rsidRDefault="00A77CF2" w:rsidP="005A513F">
            <w:pPr>
              <w:jc w:val="center"/>
              <w:rPr>
                <w:rFonts w:ascii="Arial" w:hAnsi="Arial" w:cs="Arial"/>
                <w:b/>
                <w:bCs/>
                <w:szCs w:val="20"/>
              </w:rPr>
            </w:pPr>
            <w:r w:rsidRPr="00E9070B">
              <w:rPr>
                <w:rFonts w:ascii="Arial" w:hAnsi="Arial" w:cs="Arial"/>
                <w:b/>
                <w:bCs/>
                <w:szCs w:val="20"/>
              </w:rPr>
              <w:t>Cena za jednotku</w:t>
            </w:r>
          </w:p>
          <w:p w14:paraId="2968895A" w14:textId="77777777" w:rsidR="00A77CF2" w:rsidRPr="00E9070B" w:rsidRDefault="00A77CF2" w:rsidP="005A513F">
            <w:pPr>
              <w:jc w:val="center"/>
              <w:rPr>
                <w:rFonts w:ascii="Arial" w:hAnsi="Arial" w:cs="Arial"/>
                <w:b/>
                <w:bCs/>
                <w:szCs w:val="20"/>
              </w:rPr>
            </w:pPr>
            <w:r w:rsidRPr="00E9070B">
              <w:rPr>
                <w:rFonts w:ascii="Arial" w:hAnsi="Arial" w:cs="Arial"/>
                <w:b/>
                <w:bCs/>
                <w:szCs w:val="20"/>
              </w:rPr>
              <w:t>Kč</w:t>
            </w:r>
          </w:p>
        </w:tc>
        <w:tc>
          <w:tcPr>
            <w:tcW w:w="1748" w:type="dxa"/>
            <w:tcBorders>
              <w:top w:val="single" w:sz="18" w:space="0" w:color="auto"/>
              <w:bottom w:val="single" w:sz="18" w:space="0" w:color="auto"/>
              <w:right w:val="single" w:sz="18" w:space="0" w:color="auto"/>
            </w:tcBorders>
            <w:shd w:val="clear" w:color="auto" w:fill="FFFFFF"/>
            <w:vAlign w:val="center"/>
          </w:tcPr>
          <w:p w14:paraId="2A69FA6B" w14:textId="77777777" w:rsidR="00A77CF2" w:rsidRPr="00E9070B" w:rsidRDefault="00A77CF2" w:rsidP="005A513F">
            <w:pPr>
              <w:jc w:val="center"/>
              <w:rPr>
                <w:rFonts w:ascii="Arial" w:hAnsi="Arial" w:cs="Arial"/>
                <w:b/>
                <w:bCs/>
                <w:szCs w:val="20"/>
              </w:rPr>
            </w:pPr>
            <w:r w:rsidRPr="00E9070B">
              <w:rPr>
                <w:rFonts w:ascii="Arial" w:hAnsi="Arial" w:cs="Arial"/>
                <w:b/>
                <w:bCs/>
                <w:szCs w:val="20"/>
              </w:rPr>
              <w:t xml:space="preserve">Cena v Kč </w:t>
            </w:r>
            <w:r w:rsidRPr="00E9070B">
              <w:rPr>
                <w:rFonts w:ascii="Arial" w:hAnsi="Arial" w:cs="Arial"/>
                <w:b/>
                <w:bCs/>
                <w:szCs w:val="20"/>
              </w:rPr>
              <w:br/>
              <w:t>bez DPH</w:t>
            </w:r>
          </w:p>
        </w:tc>
        <w:tc>
          <w:tcPr>
            <w:tcW w:w="1530" w:type="dxa"/>
            <w:tcBorders>
              <w:top w:val="single" w:sz="18" w:space="0" w:color="auto"/>
              <w:bottom w:val="single" w:sz="18" w:space="0" w:color="auto"/>
              <w:right w:val="single" w:sz="18" w:space="0" w:color="auto"/>
            </w:tcBorders>
            <w:shd w:val="clear" w:color="auto" w:fill="FFFFFF"/>
          </w:tcPr>
          <w:p w14:paraId="3EB8A19B" w14:textId="77777777" w:rsidR="00A77CF2" w:rsidRPr="00E9070B" w:rsidRDefault="00A77CF2" w:rsidP="005A513F">
            <w:pPr>
              <w:jc w:val="center"/>
              <w:rPr>
                <w:rFonts w:ascii="Arial" w:hAnsi="Arial" w:cs="Arial"/>
                <w:b/>
                <w:bCs/>
                <w:szCs w:val="20"/>
              </w:rPr>
            </w:pPr>
          </w:p>
          <w:p w14:paraId="4C1C7CC4" w14:textId="77777777" w:rsidR="00A77CF2" w:rsidRPr="00E9070B" w:rsidRDefault="00A77CF2" w:rsidP="005A513F">
            <w:pPr>
              <w:spacing w:after="120" w:line="240" w:lineRule="auto"/>
              <w:jc w:val="center"/>
              <w:rPr>
                <w:rFonts w:ascii="Arial" w:hAnsi="Arial" w:cs="Arial"/>
                <w:b/>
                <w:bCs/>
                <w:szCs w:val="20"/>
              </w:rPr>
            </w:pPr>
            <w:r w:rsidRPr="00E9070B">
              <w:rPr>
                <w:rFonts w:ascii="Arial" w:hAnsi="Arial" w:cs="Arial"/>
                <w:b/>
                <w:bCs/>
                <w:szCs w:val="20"/>
              </w:rPr>
              <w:t xml:space="preserve">Cena v Kč </w:t>
            </w:r>
          </w:p>
          <w:p w14:paraId="7BEB53A6" w14:textId="77777777" w:rsidR="00A77CF2" w:rsidRPr="00E9070B" w:rsidRDefault="00A77CF2" w:rsidP="005A513F">
            <w:pPr>
              <w:jc w:val="center"/>
              <w:rPr>
                <w:rFonts w:ascii="Arial" w:hAnsi="Arial" w:cs="Arial"/>
                <w:b/>
                <w:bCs/>
                <w:szCs w:val="20"/>
              </w:rPr>
            </w:pPr>
            <w:r w:rsidRPr="00E9070B">
              <w:rPr>
                <w:rFonts w:ascii="Arial" w:hAnsi="Arial" w:cs="Arial"/>
                <w:b/>
                <w:bCs/>
                <w:szCs w:val="20"/>
              </w:rPr>
              <w:t>s DPH</w:t>
            </w:r>
          </w:p>
        </w:tc>
      </w:tr>
      <w:tr w:rsidR="00A77CF2" w:rsidRPr="00E9070B" w14:paraId="4AA8A11C" w14:textId="77777777" w:rsidTr="005A513F">
        <w:trPr>
          <w:trHeight w:val="1174"/>
        </w:trPr>
        <w:tc>
          <w:tcPr>
            <w:tcW w:w="2945" w:type="dxa"/>
            <w:tcBorders>
              <w:top w:val="single" w:sz="18" w:space="0" w:color="auto"/>
              <w:left w:val="single" w:sz="18" w:space="0" w:color="auto"/>
              <w:bottom w:val="single" w:sz="4" w:space="0" w:color="auto"/>
            </w:tcBorders>
            <w:shd w:val="clear" w:color="auto" w:fill="FFFFFF"/>
            <w:vAlign w:val="center"/>
          </w:tcPr>
          <w:p w14:paraId="0D5E8A45" w14:textId="38AD2840" w:rsidR="00A77CF2" w:rsidRPr="00E9070B" w:rsidRDefault="00D8325A" w:rsidP="005A513F">
            <w:pPr>
              <w:contextualSpacing/>
              <w:rPr>
                <w:rFonts w:ascii="Arial" w:hAnsi="Arial" w:cs="Arial"/>
                <w:b/>
                <w:bCs/>
                <w:color w:val="00B050"/>
                <w:szCs w:val="20"/>
              </w:rPr>
            </w:pPr>
            <w:r w:rsidRPr="00766D39">
              <w:rPr>
                <w:rFonts w:ascii="Arial" w:hAnsi="Arial" w:cs="Arial"/>
                <w:bCs/>
                <w:szCs w:val="20"/>
              </w:rPr>
              <w:t>Autobusová doprava v délce 2400–2800 km, včetně doby stání, včetně všech poplatků (cena bude uvedena za dopravu paušálně</w:t>
            </w:r>
            <w:r w:rsidR="003C1D67">
              <w:rPr>
                <w:rFonts w:ascii="Arial" w:hAnsi="Arial" w:cs="Arial"/>
                <w:szCs w:val="20"/>
              </w:rPr>
              <w:t>)</w:t>
            </w:r>
          </w:p>
        </w:tc>
        <w:tc>
          <w:tcPr>
            <w:tcW w:w="1744" w:type="dxa"/>
            <w:tcBorders>
              <w:top w:val="single" w:sz="18" w:space="0" w:color="auto"/>
              <w:bottom w:val="single" w:sz="4" w:space="0" w:color="auto"/>
            </w:tcBorders>
            <w:shd w:val="clear" w:color="auto" w:fill="FFFFFF"/>
            <w:vAlign w:val="center"/>
          </w:tcPr>
          <w:p w14:paraId="7EEB2439" w14:textId="65EDFBEF" w:rsidR="00A77CF2" w:rsidRPr="00E9070B" w:rsidRDefault="00BB7DBE" w:rsidP="005A513F">
            <w:pPr>
              <w:jc w:val="center"/>
              <w:rPr>
                <w:rFonts w:ascii="Arial" w:hAnsi="Arial" w:cs="Arial"/>
                <w:szCs w:val="20"/>
              </w:rPr>
            </w:pPr>
            <w:r>
              <w:rPr>
                <w:rFonts w:ascii="Arial" w:hAnsi="Arial" w:cs="Arial"/>
                <w:szCs w:val="20"/>
              </w:rPr>
              <w:t>paušál</w:t>
            </w:r>
          </w:p>
        </w:tc>
        <w:tc>
          <w:tcPr>
            <w:tcW w:w="1343" w:type="dxa"/>
            <w:tcBorders>
              <w:top w:val="single" w:sz="18" w:space="0" w:color="auto"/>
              <w:bottom w:val="single" w:sz="4" w:space="0" w:color="auto"/>
            </w:tcBorders>
            <w:shd w:val="clear" w:color="auto" w:fill="FFFFFF"/>
            <w:vAlign w:val="center"/>
          </w:tcPr>
          <w:p w14:paraId="1DD99087" w14:textId="75E6F41C" w:rsidR="00A77CF2" w:rsidRPr="00E9070B" w:rsidRDefault="00BB7DBE" w:rsidP="005A513F">
            <w:pPr>
              <w:jc w:val="center"/>
              <w:rPr>
                <w:rFonts w:ascii="Arial" w:hAnsi="Arial" w:cs="Arial"/>
                <w:szCs w:val="20"/>
              </w:rPr>
            </w:pPr>
            <w:r>
              <w:rPr>
                <w:rFonts w:ascii="Arial" w:hAnsi="Arial" w:cs="Arial"/>
                <w:szCs w:val="20"/>
              </w:rPr>
              <w:t>x</w:t>
            </w:r>
          </w:p>
        </w:tc>
        <w:tc>
          <w:tcPr>
            <w:tcW w:w="1748" w:type="dxa"/>
            <w:tcBorders>
              <w:top w:val="single" w:sz="18" w:space="0" w:color="auto"/>
              <w:bottom w:val="single" w:sz="4" w:space="0" w:color="auto"/>
              <w:right w:val="single" w:sz="18" w:space="0" w:color="auto"/>
            </w:tcBorders>
            <w:shd w:val="clear" w:color="auto" w:fill="FFFFFF"/>
            <w:vAlign w:val="center"/>
          </w:tcPr>
          <w:p w14:paraId="3E8A3B39" w14:textId="77777777" w:rsidR="00A77CF2" w:rsidRPr="00E9070B" w:rsidRDefault="00A77CF2" w:rsidP="005A513F">
            <w:pPr>
              <w:jc w:val="center"/>
              <w:rPr>
                <w:rFonts w:ascii="Arial" w:hAnsi="Arial" w:cs="Arial"/>
                <w:szCs w:val="20"/>
              </w:rPr>
            </w:pPr>
          </w:p>
        </w:tc>
        <w:tc>
          <w:tcPr>
            <w:tcW w:w="1530" w:type="dxa"/>
            <w:tcBorders>
              <w:top w:val="single" w:sz="18" w:space="0" w:color="auto"/>
              <w:bottom w:val="single" w:sz="4" w:space="0" w:color="auto"/>
              <w:right w:val="single" w:sz="18" w:space="0" w:color="auto"/>
            </w:tcBorders>
            <w:shd w:val="clear" w:color="auto" w:fill="FFFFFF"/>
          </w:tcPr>
          <w:p w14:paraId="580ECBAD" w14:textId="61B5873C" w:rsidR="00A77CF2" w:rsidRPr="00E9070B" w:rsidRDefault="00A77CF2" w:rsidP="005A513F">
            <w:pPr>
              <w:jc w:val="center"/>
              <w:rPr>
                <w:rFonts w:ascii="Arial" w:hAnsi="Arial" w:cs="Arial"/>
                <w:szCs w:val="20"/>
              </w:rPr>
            </w:pPr>
          </w:p>
        </w:tc>
      </w:tr>
      <w:tr w:rsidR="00A77CF2" w:rsidRPr="00E9070B" w14:paraId="0F01CEF8" w14:textId="77777777" w:rsidTr="005A513F">
        <w:trPr>
          <w:trHeight w:val="454"/>
        </w:trPr>
        <w:tc>
          <w:tcPr>
            <w:tcW w:w="2945" w:type="dxa"/>
            <w:tcBorders>
              <w:top w:val="single" w:sz="4" w:space="0" w:color="auto"/>
              <w:left w:val="single" w:sz="18" w:space="0" w:color="auto"/>
            </w:tcBorders>
            <w:shd w:val="clear" w:color="auto" w:fill="FFFFFF"/>
            <w:vAlign w:val="center"/>
          </w:tcPr>
          <w:p w14:paraId="42399347" w14:textId="77777777" w:rsidR="00A77CF2" w:rsidRPr="00766D39" w:rsidRDefault="00A77CF2" w:rsidP="005A513F">
            <w:pPr>
              <w:contextualSpacing/>
              <w:rPr>
                <w:rFonts w:ascii="Arial" w:hAnsi="Arial" w:cs="Arial"/>
                <w:bCs/>
                <w:szCs w:val="20"/>
              </w:rPr>
            </w:pPr>
            <w:r w:rsidRPr="00766D39">
              <w:rPr>
                <w:rFonts w:ascii="Arial" w:hAnsi="Arial" w:cs="Arial"/>
                <w:bCs/>
                <w:szCs w:val="20"/>
              </w:rPr>
              <w:t>Doprava autobusem v případě, že bude najeto více než 2 800 km, max. však 3 000 km</w:t>
            </w:r>
          </w:p>
        </w:tc>
        <w:tc>
          <w:tcPr>
            <w:tcW w:w="1744" w:type="dxa"/>
            <w:tcBorders>
              <w:top w:val="single" w:sz="4" w:space="0" w:color="auto"/>
            </w:tcBorders>
            <w:shd w:val="clear" w:color="auto" w:fill="FFFFFF"/>
            <w:vAlign w:val="center"/>
          </w:tcPr>
          <w:p w14:paraId="35D3D80C" w14:textId="382FD2C7" w:rsidR="00A77CF2" w:rsidRPr="00E9070B" w:rsidRDefault="00BB7DBE" w:rsidP="005A513F">
            <w:pPr>
              <w:jc w:val="center"/>
              <w:rPr>
                <w:rFonts w:ascii="Arial" w:hAnsi="Arial" w:cs="Arial"/>
                <w:szCs w:val="20"/>
              </w:rPr>
            </w:pPr>
            <w:r>
              <w:rPr>
                <w:rFonts w:ascii="Arial" w:hAnsi="Arial" w:cs="Arial"/>
                <w:szCs w:val="20"/>
              </w:rPr>
              <w:t>x</w:t>
            </w:r>
          </w:p>
        </w:tc>
        <w:tc>
          <w:tcPr>
            <w:tcW w:w="1343" w:type="dxa"/>
            <w:tcBorders>
              <w:top w:val="single" w:sz="4" w:space="0" w:color="auto"/>
            </w:tcBorders>
            <w:shd w:val="clear" w:color="auto" w:fill="FFFFFF"/>
            <w:vAlign w:val="center"/>
          </w:tcPr>
          <w:p w14:paraId="1B140241" w14:textId="3168AD7F" w:rsidR="00A77CF2" w:rsidRPr="00E9070B" w:rsidRDefault="00A77CF2" w:rsidP="005A513F">
            <w:pPr>
              <w:jc w:val="center"/>
              <w:rPr>
                <w:rFonts w:ascii="Arial" w:hAnsi="Arial" w:cs="Arial"/>
                <w:szCs w:val="20"/>
              </w:rPr>
            </w:pPr>
          </w:p>
        </w:tc>
        <w:tc>
          <w:tcPr>
            <w:tcW w:w="1748" w:type="dxa"/>
            <w:tcBorders>
              <w:top w:val="single" w:sz="4" w:space="0" w:color="auto"/>
              <w:right w:val="single" w:sz="18" w:space="0" w:color="auto"/>
            </w:tcBorders>
            <w:shd w:val="clear" w:color="auto" w:fill="FFFFFF"/>
            <w:vAlign w:val="center"/>
          </w:tcPr>
          <w:p w14:paraId="69A72C6F" w14:textId="6917C35E" w:rsidR="00A77CF2" w:rsidRPr="00E9070B" w:rsidRDefault="00A77CF2" w:rsidP="005A513F">
            <w:pPr>
              <w:jc w:val="center"/>
              <w:rPr>
                <w:rFonts w:ascii="Arial" w:hAnsi="Arial" w:cs="Arial"/>
                <w:szCs w:val="20"/>
              </w:rPr>
            </w:pPr>
          </w:p>
        </w:tc>
        <w:tc>
          <w:tcPr>
            <w:tcW w:w="1530" w:type="dxa"/>
            <w:tcBorders>
              <w:top w:val="single" w:sz="4" w:space="0" w:color="auto"/>
              <w:right w:val="single" w:sz="18" w:space="0" w:color="auto"/>
            </w:tcBorders>
            <w:shd w:val="clear" w:color="auto" w:fill="FFFFFF"/>
          </w:tcPr>
          <w:p w14:paraId="4D60A0B3" w14:textId="77777777" w:rsidR="00A77CF2" w:rsidRPr="00E9070B" w:rsidRDefault="00A77CF2" w:rsidP="005A513F">
            <w:pPr>
              <w:jc w:val="center"/>
              <w:rPr>
                <w:rFonts w:ascii="Arial" w:hAnsi="Arial" w:cs="Arial"/>
                <w:szCs w:val="20"/>
              </w:rPr>
            </w:pPr>
          </w:p>
        </w:tc>
      </w:tr>
      <w:tr w:rsidR="00A77CF2" w:rsidRPr="00E9070B" w14:paraId="670F6E3F" w14:textId="77777777" w:rsidTr="005A513F">
        <w:trPr>
          <w:trHeight w:val="454"/>
        </w:trPr>
        <w:tc>
          <w:tcPr>
            <w:tcW w:w="2945" w:type="dxa"/>
            <w:tcBorders>
              <w:top w:val="single" w:sz="4" w:space="0" w:color="auto"/>
              <w:left w:val="single" w:sz="18" w:space="0" w:color="auto"/>
            </w:tcBorders>
            <w:shd w:val="clear" w:color="auto" w:fill="FFFFFF"/>
            <w:vAlign w:val="center"/>
          </w:tcPr>
          <w:p w14:paraId="536DAEB3" w14:textId="4FAECBA2" w:rsidR="00A77CF2" w:rsidRPr="00766D39" w:rsidRDefault="00A77CF2" w:rsidP="005A513F">
            <w:pPr>
              <w:contextualSpacing/>
              <w:rPr>
                <w:rFonts w:ascii="Arial" w:hAnsi="Arial" w:cs="Arial"/>
                <w:bCs/>
                <w:szCs w:val="20"/>
              </w:rPr>
            </w:pPr>
            <w:r w:rsidRPr="00766D39">
              <w:rPr>
                <w:rFonts w:ascii="Arial" w:hAnsi="Arial" w:cs="Arial"/>
                <w:bCs/>
                <w:szCs w:val="20"/>
              </w:rPr>
              <w:t>Doprava autobusem v případě, že bude najeto méně než 2 400 km</w:t>
            </w:r>
          </w:p>
        </w:tc>
        <w:tc>
          <w:tcPr>
            <w:tcW w:w="1744" w:type="dxa"/>
            <w:tcBorders>
              <w:top w:val="single" w:sz="4" w:space="0" w:color="auto"/>
            </w:tcBorders>
            <w:shd w:val="clear" w:color="auto" w:fill="FFFFFF"/>
            <w:vAlign w:val="center"/>
          </w:tcPr>
          <w:p w14:paraId="31D3E21E" w14:textId="77777777" w:rsidR="00A77CF2" w:rsidRPr="00E9070B" w:rsidRDefault="00A77CF2" w:rsidP="005A513F">
            <w:pPr>
              <w:jc w:val="center"/>
              <w:rPr>
                <w:rFonts w:ascii="Arial" w:hAnsi="Arial" w:cs="Arial"/>
                <w:szCs w:val="20"/>
              </w:rPr>
            </w:pPr>
            <w:r w:rsidRPr="00E9070B">
              <w:rPr>
                <w:rFonts w:ascii="Arial" w:hAnsi="Arial" w:cs="Arial"/>
                <w:szCs w:val="20"/>
              </w:rPr>
              <w:t>x</w:t>
            </w:r>
          </w:p>
        </w:tc>
        <w:tc>
          <w:tcPr>
            <w:tcW w:w="1343" w:type="dxa"/>
            <w:tcBorders>
              <w:top w:val="single" w:sz="4" w:space="0" w:color="auto"/>
            </w:tcBorders>
            <w:shd w:val="clear" w:color="auto" w:fill="FFFFFF"/>
            <w:vAlign w:val="center"/>
          </w:tcPr>
          <w:p w14:paraId="2896719E" w14:textId="55750D3E" w:rsidR="00A77CF2" w:rsidRPr="00E9070B" w:rsidRDefault="00A77CF2" w:rsidP="005A513F">
            <w:pPr>
              <w:jc w:val="center"/>
              <w:rPr>
                <w:rFonts w:ascii="Arial" w:hAnsi="Arial" w:cs="Arial"/>
                <w:szCs w:val="20"/>
              </w:rPr>
            </w:pPr>
          </w:p>
        </w:tc>
        <w:tc>
          <w:tcPr>
            <w:tcW w:w="1748" w:type="dxa"/>
            <w:tcBorders>
              <w:top w:val="single" w:sz="4" w:space="0" w:color="auto"/>
              <w:right w:val="single" w:sz="18" w:space="0" w:color="auto"/>
            </w:tcBorders>
            <w:shd w:val="clear" w:color="auto" w:fill="FFFFFF"/>
            <w:vAlign w:val="center"/>
          </w:tcPr>
          <w:p w14:paraId="2E917046" w14:textId="77777777" w:rsidR="00A77CF2" w:rsidRPr="00E9070B" w:rsidRDefault="00A77CF2" w:rsidP="005A513F">
            <w:pPr>
              <w:jc w:val="center"/>
              <w:rPr>
                <w:rFonts w:ascii="Arial" w:hAnsi="Arial" w:cs="Arial"/>
                <w:szCs w:val="20"/>
              </w:rPr>
            </w:pPr>
          </w:p>
        </w:tc>
        <w:tc>
          <w:tcPr>
            <w:tcW w:w="1530" w:type="dxa"/>
            <w:tcBorders>
              <w:top w:val="single" w:sz="4" w:space="0" w:color="auto"/>
              <w:right w:val="single" w:sz="18" w:space="0" w:color="auto"/>
            </w:tcBorders>
            <w:shd w:val="clear" w:color="auto" w:fill="FFFFFF"/>
          </w:tcPr>
          <w:p w14:paraId="1C8CF7E9" w14:textId="77777777" w:rsidR="00A77CF2" w:rsidRPr="00E9070B" w:rsidRDefault="00A77CF2" w:rsidP="005A513F">
            <w:pPr>
              <w:jc w:val="center"/>
              <w:rPr>
                <w:rFonts w:ascii="Arial" w:hAnsi="Arial" w:cs="Arial"/>
                <w:szCs w:val="20"/>
              </w:rPr>
            </w:pPr>
          </w:p>
        </w:tc>
      </w:tr>
      <w:tr w:rsidR="00A77CF2" w:rsidRPr="00E9070B" w14:paraId="4AB297D4" w14:textId="77777777" w:rsidTr="005A513F">
        <w:trPr>
          <w:trHeight w:val="397"/>
        </w:trPr>
        <w:tc>
          <w:tcPr>
            <w:tcW w:w="2945" w:type="dxa"/>
            <w:tcBorders>
              <w:left w:val="single" w:sz="18" w:space="0" w:color="auto"/>
            </w:tcBorders>
            <w:shd w:val="clear" w:color="auto" w:fill="FFFFFF"/>
            <w:vAlign w:val="center"/>
          </w:tcPr>
          <w:p w14:paraId="56056776" w14:textId="1C1F4DDF" w:rsidR="00A77CF2" w:rsidRPr="00E9070B" w:rsidRDefault="00A77CF2" w:rsidP="005A513F">
            <w:pPr>
              <w:contextualSpacing/>
              <w:rPr>
                <w:rFonts w:ascii="Arial" w:hAnsi="Arial" w:cs="Arial"/>
                <w:b/>
                <w:bCs/>
                <w:color w:val="00B050"/>
                <w:szCs w:val="20"/>
              </w:rPr>
            </w:pPr>
            <w:r w:rsidRPr="00766D39">
              <w:rPr>
                <w:rFonts w:ascii="Arial" w:hAnsi="Arial" w:cs="Arial"/>
                <w:bCs/>
                <w:szCs w:val="20"/>
              </w:rPr>
              <w:t>Ubytování pro 51 osob se snídaní</w:t>
            </w:r>
            <w:r w:rsidR="002F3BF7">
              <w:rPr>
                <w:rFonts w:ascii="Arial" w:hAnsi="Arial" w:cs="Arial"/>
                <w:bCs/>
                <w:szCs w:val="20"/>
              </w:rPr>
              <w:t xml:space="preserve"> </w:t>
            </w:r>
            <w:r w:rsidR="00525FBD">
              <w:rPr>
                <w:rFonts w:ascii="Arial" w:hAnsi="Arial" w:cs="Arial"/>
                <w:bCs/>
                <w:szCs w:val="20"/>
              </w:rPr>
              <w:t>na 3 noci</w:t>
            </w:r>
          </w:p>
        </w:tc>
        <w:tc>
          <w:tcPr>
            <w:tcW w:w="1744" w:type="dxa"/>
            <w:shd w:val="clear" w:color="auto" w:fill="FFFFFF"/>
            <w:vAlign w:val="center"/>
          </w:tcPr>
          <w:p w14:paraId="285F0E62" w14:textId="77777777" w:rsidR="00A77CF2" w:rsidRPr="00E9070B" w:rsidRDefault="00A77CF2" w:rsidP="005A513F">
            <w:pPr>
              <w:jc w:val="center"/>
              <w:rPr>
                <w:rFonts w:ascii="Arial" w:hAnsi="Arial" w:cs="Arial"/>
                <w:szCs w:val="20"/>
              </w:rPr>
            </w:pPr>
            <w:r w:rsidRPr="00E9070B">
              <w:rPr>
                <w:rFonts w:ascii="Arial" w:hAnsi="Arial" w:cs="Arial"/>
                <w:szCs w:val="20"/>
              </w:rPr>
              <w:t>51 osob</w:t>
            </w:r>
          </w:p>
        </w:tc>
        <w:tc>
          <w:tcPr>
            <w:tcW w:w="1343" w:type="dxa"/>
            <w:shd w:val="clear" w:color="auto" w:fill="FFFFFF"/>
            <w:vAlign w:val="center"/>
          </w:tcPr>
          <w:p w14:paraId="61B78A62" w14:textId="7CAB5400" w:rsidR="00A77CF2" w:rsidRPr="00E9070B" w:rsidRDefault="00A77CF2" w:rsidP="005A513F">
            <w:pPr>
              <w:jc w:val="center"/>
              <w:rPr>
                <w:rFonts w:ascii="Arial" w:hAnsi="Arial" w:cs="Arial"/>
                <w:szCs w:val="20"/>
              </w:rPr>
            </w:pPr>
          </w:p>
        </w:tc>
        <w:tc>
          <w:tcPr>
            <w:tcW w:w="1748" w:type="dxa"/>
            <w:tcBorders>
              <w:right w:val="single" w:sz="18" w:space="0" w:color="auto"/>
            </w:tcBorders>
            <w:shd w:val="clear" w:color="auto" w:fill="FFFFFF"/>
            <w:vAlign w:val="center"/>
          </w:tcPr>
          <w:p w14:paraId="5944C810"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3EBBEE52" w14:textId="0C11FCF0" w:rsidR="00A77CF2" w:rsidRPr="00E9070B" w:rsidRDefault="00A77CF2" w:rsidP="005A513F">
            <w:pPr>
              <w:jc w:val="center"/>
              <w:rPr>
                <w:rFonts w:ascii="Arial" w:hAnsi="Arial" w:cs="Arial"/>
                <w:szCs w:val="20"/>
              </w:rPr>
            </w:pPr>
          </w:p>
        </w:tc>
      </w:tr>
      <w:tr w:rsidR="00A77CF2" w:rsidRPr="00E9070B" w14:paraId="26C9D56A" w14:textId="77777777" w:rsidTr="005A513F">
        <w:trPr>
          <w:trHeight w:val="397"/>
        </w:trPr>
        <w:tc>
          <w:tcPr>
            <w:tcW w:w="2945" w:type="dxa"/>
            <w:tcBorders>
              <w:left w:val="single" w:sz="18" w:space="0" w:color="auto"/>
            </w:tcBorders>
            <w:shd w:val="clear" w:color="auto" w:fill="FFFFFF"/>
            <w:vAlign w:val="center"/>
          </w:tcPr>
          <w:p w14:paraId="40778A44" w14:textId="77777777" w:rsidR="00A77CF2" w:rsidRPr="00E9070B" w:rsidRDefault="00A77CF2" w:rsidP="005A513F">
            <w:pPr>
              <w:contextualSpacing/>
              <w:rPr>
                <w:rFonts w:ascii="Arial" w:hAnsi="Arial" w:cs="Arial"/>
                <w:b/>
                <w:bCs/>
                <w:color w:val="00B050"/>
                <w:szCs w:val="20"/>
              </w:rPr>
            </w:pPr>
            <w:r w:rsidRPr="00766D39">
              <w:rPr>
                <w:rFonts w:ascii="Arial" w:hAnsi="Arial" w:cs="Arial"/>
                <w:bCs/>
                <w:szCs w:val="20"/>
              </w:rPr>
              <w:t>Tlumočení</w:t>
            </w:r>
          </w:p>
        </w:tc>
        <w:tc>
          <w:tcPr>
            <w:tcW w:w="1744" w:type="dxa"/>
            <w:shd w:val="clear" w:color="auto" w:fill="FFFFFF"/>
            <w:vAlign w:val="center"/>
          </w:tcPr>
          <w:p w14:paraId="45001BE8" w14:textId="77777777" w:rsidR="00A77CF2" w:rsidRPr="00E9070B" w:rsidRDefault="00A77CF2" w:rsidP="005A513F">
            <w:pPr>
              <w:jc w:val="center"/>
              <w:rPr>
                <w:rFonts w:ascii="Arial" w:hAnsi="Arial" w:cs="Arial"/>
                <w:szCs w:val="20"/>
              </w:rPr>
            </w:pPr>
            <w:r w:rsidRPr="00E9070B">
              <w:rPr>
                <w:rFonts w:ascii="Arial" w:hAnsi="Arial" w:cs="Arial"/>
                <w:szCs w:val="20"/>
              </w:rPr>
              <w:t>30 hod.</w:t>
            </w:r>
          </w:p>
        </w:tc>
        <w:tc>
          <w:tcPr>
            <w:tcW w:w="1343" w:type="dxa"/>
            <w:shd w:val="clear" w:color="auto" w:fill="FFFFFF"/>
            <w:vAlign w:val="center"/>
          </w:tcPr>
          <w:p w14:paraId="303B7EE1" w14:textId="6D3548FD" w:rsidR="00A77CF2" w:rsidRPr="00E9070B" w:rsidRDefault="00A77CF2" w:rsidP="0040113F">
            <w:pPr>
              <w:rPr>
                <w:rFonts w:ascii="Arial" w:hAnsi="Arial" w:cs="Arial"/>
                <w:szCs w:val="20"/>
              </w:rPr>
            </w:pPr>
          </w:p>
        </w:tc>
        <w:tc>
          <w:tcPr>
            <w:tcW w:w="1748" w:type="dxa"/>
            <w:tcBorders>
              <w:right w:val="single" w:sz="18" w:space="0" w:color="auto"/>
            </w:tcBorders>
            <w:shd w:val="clear" w:color="auto" w:fill="FFFFFF"/>
            <w:vAlign w:val="center"/>
          </w:tcPr>
          <w:p w14:paraId="757F5148"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305E254D" w14:textId="7D5A0579" w:rsidR="00A77CF2" w:rsidRPr="00E9070B" w:rsidRDefault="00A77CF2" w:rsidP="005A513F">
            <w:pPr>
              <w:jc w:val="center"/>
              <w:rPr>
                <w:rFonts w:ascii="Arial" w:hAnsi="Arial" w:cs="Arial"/>
                <w:szCs w:val="20"/>
              </w:rPr>
            </w:pPr>
          </w:p>
        </w:tc>
      </w:tr>
      <w:tr w:rsidR="00A77CF2" w:rsidRPr="00E9070B" w14:paraId="1B27D1CC" w14:textId="77777777" w:rsidTr="005A513F">
        <w:trPr>
          <w:trHeight w:val="397"/>
        </w:trPr>
        <w:tc>
          <w:tcPr>
            <w:tcW w:w="2945" w:type="dxa"/>
            <w:tcBorders>
              <w:left w:val="single" w:sz="18" w:space="0" w:color="auto"/>
            </w:tcBorders>
            <w:shd w:val="clear" w:color="auto" w:fill="FFFFFF"/>
            <w:vAlign w:val="center"/>
          </w:tcPr>
          <w:p w14:paraId="280D0034" w14:textId="77777777" w:rsidR="00A77CF2" w:rsidRPr="00E9070B" w:rsidRDefault="00A77CF2" w:rsidP="005A513F">
            <w:pPr>
              <w:contextualSpacing/>
              <w:rPr>
                <w:rFonts w:ascii="Arial" w:hAnsi="Arial" w:cs="Arial"/>
                <w:b/>
                <w:bCs/>
                <w:color w:val="00B050"/>
                <w:szCs w:val="20"/>
              </w:rPr>
            </w:pPr>
            <w:r w:rsidRPr="00766D39">
              <w:rPr>
                <w:rFonts w:ascii="Arial" w:hAnsi="Arial" w:cs="Arial"/>
                <w:bCs/>
                <w:szCs w:val="20"/>
              </w:rPr>
              <w:t>Licenční fotografie (40 ks / 20 ks)</w:t>
            </w:r>
          </w:p>
        </w:tc>
        <w:tc>
          <w:tcPr>
            <w:tcW w:w="1744" w:type="dxa"/>
            <w:shd w:val="clear" w:color="auto" w:fill="FFFFFF"/>
            <w:vAlign w:val="center"/>
          </w:tcPr>
          <w:p w14:paraId="15CD8351" w14:textId="77777777" w:rsidR="00A77CF2" w:rsidRPr="00E9070B" w:rsidRDefault="00A77CF2" w:rsidP="005A513F">
            <w:pPr>
              <w:jc w:val="center"/>
              <w:rPr>
                <w:rFonts w:ascii="Arial" w:hAnsi="Arial" w:cs="Arial"/>
                <w:szCs w:val="20"/>
              </w:rPr>
            </w:pPr>
            <w:r w:rsidRPr="00E9070B">
              <w:rPr>
                <w:rFonts w:ascii="Arial" w:hAnsi="Arial" w:cs="Arial"/>
                <w:szCs w:val="20"/>
              </w:rPr>
              <w:t>1</w:t>
            </w:r>
          </w:p>
        </w:tc>
        <w:tc>
          <w:tcPr>
            <w:tcW w:w="1343" w:type="dxa"/>
            <w:shd w:val="clear" w:color="auto" w:fill="FFFFFF"/>
            <w:vAlign w:val="center"/>
          </w:tcPr>
          <w:p w14:paraId="0833654A" w14:textId="4EBAFAC9" w:rsidR="00A77CF2" w:rsidRPr="00E9070B" w:rsidRDefault="00A77CF2" w:rsidP="005A513F">
            <w:pPr>
              <w:jc w:val="center"/>
              <w:rPr>
                <w:rFonts w:ascii="Arial" w:hAnsi="Arial" w:cs="Arial"/>
                <w:szCs w:val="20"/>
              </w:rPr>
            </w:pPr>
          </w:p>
        </w:tc>
        <w:tc>
          <w:tcPr>
            <w:tcW w:w="1748" w:type="dxa"/>
            <w:tcBorders>
              <w:right w:val="single" w:sz="18" w:space="0" w:color="auto"/>
            </w:tcBorders>
            <w:shd w:val="clear" w:color="auto" w:fill="FFFFFF"/>
            <w:vAlign w:val="center"/>
          </w:tcPr>
          <w:p w14:paraId="36C17777"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3710D0D2" w14:textId="0190F7F5" w:rsidR="00A77CF2" w:rsidRPr="00E9070B" w:rsidRDefault="00A77CF2" w:rsidP="005A513F">
            <w:pPr>
              <w:jc w:val="center"/>
              <w:rPr>
                <w:rFonts w:ascii="Arial" w:hAnsi="Arial" w:cs="Arial"/>
                <w:szCs w:val="20"/>
              </w:rPr>
            </w:pPr>
          </w:p>
        </w:tc>
      </w:tr>
      <w:tr w:rsidR="00A77CF2" w:rsidRPr="00E9070B" w14:paraId="31EC4BCC" w14:textId="77777777" w:rsidTr="005A513F">
        <w:trPr>
          <w:trHeight w:val="443"/>
        </w:trPr>
        <w:tc>
          <w:tcPr>
            <w:tcW w:w="2945" w:type="dxa"/>
            <w:tcBorders>
              <w:left w:val="single" w:sz="18" w:space="0" w:color="auto"/>
            </w:tcBorders>
            <w:shd w:val="clear" w:color="auto" w:fill="FFFFFF"/>
            <w:vAlign w:val="center"/>
          </w:tcPr>
          <w:p w14:paraId="61A839DA" w14:textId="695931F0" w:rsidR="00A77CF2" w:rsidRPr="00E9070B" w:rsidRDefault="00A77CF2" w:rsidP="005A513F">
            <w:pPr>
              <w:rPr>
                <w:rFonts w:ascii="Arial" w:hAnsi="Arial" w:cs="Arial"/>
                <w:b/>
                <w:color w:val="00B050"/>
                <w:szCs w:val="20"/>
              </w:rPr>
            </w:pPr>
            <w:r w:rsidRPr="00766D39">
              <w:rPr>
                <w:rFonts w:ascii="Arial" w:hAnsi="Arial" w:cs="Arial"/>
                <w:szCs w:val="20"/>
              </w:rPr>
              <w:t>Lektorné – výklad k projektům PRV</w:t>
            </w:r>
            <w:r w:rsidR="00FA1CA9">
              <w:rPr>
                <w:rFonts w:ascii="Arial" w:hAnsi="Arial" w:cs="Arial"/>
                <w:szCs w:val="20"/>
              </w:rPr>
              <w:t>/LEADER</w:t>
            </w:r>
          </w:p>
        </w:tc>
        <w:tc>
          <w:tcPr>
            <w:tcW w:w="1744" w:type="dxa"/>
            <w:shd w:val="clear" w:color="auto" w:fill="FFFFFF"/>
            <w:vAlign w:val="center"/>
          </w:tcPr>
          <w:p w14:paraId="0DC0499F" w14:textId="77777777" w:rsidR="00A77CF2" w:rsidRPr="00E9070B" w:rsidRDefault="00A77CF2" w:rsidP="005A513F">
            <w:pPr>
              <w:jc w:val="center"/>
              <w:rPr>
                <w:rFonts w:ascii="Arial" w:hAnsi="Arial" w:cs="Arial"/>
                <w:szCs w:val="20"/>
              </w:rPr>
            </w:pPr>
            <w:r w:rsidRPr="00E9070B">
              <w:rPr>
                <w:rFonts w:ascii="Arial" w:hAnsi="Arial" w:cs="Arial"/>
                <w:szCs w:val="20"/>
              </w:rPr>
              <w:t>15 hod.</w:t>
            </w:r>
          </w:p>
        </w:tc>
        <w:tc>
          <w:tcPr>
            <w:tcW w:w="1343" w:type="dxa"/>
            <w:shd w:val="clear" w:color="auto" w:fill="FFFFFF"/>
            <w:vAlign w:val="center"/>
          </w:tcPr>
          <w:p w14:paraId="24D5220B" w14:textId="01F8912A" w:rsidR="00A77CF2" w:rsidRPr="00E9070B" w:rsidRDefault="00A77CF2" w:rsidP="005A513F">
            <w:pPr>
              <w:jc w:val="center"/>
              <w:rPr>
                <w:rFonts w:ascii="Arial" w:hAnsi="Arial" w:cs="Arial"/>
                <w:szCs w:val="20"/>
              </w:rPr>
            </w:pPr>
          </w:p>
        </w:tc>
        <w:tc>
          <w:tcPr>
            <w:tcW w:w="1748" w:type="dxa"/>
            <w:tcBorders>
              <w:right w:val="single" w:sz="18" w:space="0" w:color="auto"/>
            </w:tcBorders>
            <w:shd w:val="clear" w:color="auto" w:fill="FFFFFF"/>
            <w:vAlign w:val="center"/>
          </w:tcPr>
          <w:p w14:paraId="1F87CC33"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37B18FF4" w14:textId="3185355E" w:rsidR="00A77CF2" w:rsidRPr="00E9070B" w:rsidRDefault="00A77CF2" w:rsidP="005A513F">
            <w:pPr>
              <w:jc w:val="center"/>
              <w:rPr>
                <w:rFonts w:ascii="Arial" w:hAnsi="Arial" w:cs="Arial"/>
                <w:szCs w:val="20"/>
              </w:rPr>
            </w:pPr>
          </w:p>
        </w:tc>
      </w:tr>
      <w:tr w:rsidR="00A77CF2" w:rsidRPr="00E9070B" w14:paraId="35A1F4CE" w14:textId="77777777" w:rsidTr="005A513F">
        <w:trPr>
          <w:trHeight w:val="443"/>
        </w:trPr>
        <w:tc>
          <w:tcPr>
            <w:tcW w:w="2945" w:type="dxa"/>
            <w:tcBorders>
              <w:left w:val="single" w:sz="18" w:space="0" w:color="auto"/>
            </w:tcBorders>
            <w:shd w:val="clear" w:color="auto" w:fill="FFFFFF"/>
            <w:vAlign w:val="center"/>
          </w:tcPr>
          <w:p w14:paraId="5124A7E0" w14:textId="77777777" w:rsidR="00A77CF2" w:rsidRPr="00766D39" w:rsidRDefault="00A77CF2" w:rsidP="005A513F">
            <w:pPr>
              <w:rPr>
                <w:rFonts w:ascii="Arial" w:hAnsi="Arial" w:cs="Arial"/>
                <w:szCs w:val="20"/>
              </w:rPr>
            </w:pPr>
            <w:r w:rsidRPr="00766D39">
              <w:rPr>
                <w:rFonts w:ascii="Arial" w:hAnsi="Arial" w:cs="Arial"/>
                <w:szCs w:val="20"/>
              </w:rPr>
              <w:t>Pronájem jednacích prostor</w:t>
            </w:r>
          </w:p>
        </w:tc>
        <w:tc>
          <w:tcPr>
            <w:tcW w:w="1744" w:type="dxa"/>
            <w:shd w:val="clear" w:color="auto" w:fill="FFFFFF"/>
            <w:vAlign w:val="center"/>
          </w:tcPr>
          <w:p w14:paraId="06492341" w14:textId="77777777" w:rsidR="00A77CF2" w:rsidRPr="00E9070B" w:rsidRDefault="00A77CF2" w:rsidP="005A513F">
            <w:pPr>
              <w:jc w:val="center"/>
              <w:rPr>
                <w:rFonts w:ascii="Arial" w:hAnsi="Arial" w:cs="Arial"/>
                <w:szCs w:val="20"/>
              </w:rPr>
            </w:pPr>
            <w:r w:rsidRPr="00E9070B">
              <w:rPr>
                <w:rFonts w:ascii="Arial" w:hAnsi="Arial" w:cs="Arial"/>
                <w:szCs w:val="20"/>
              </w:rPr>
              <w:t>6 hod.</w:t>
            </w:r>
          </w:p>
        </w:tc>
        <w:tc>
          <w:tcPr>
            <w:tcW w:w="1343" w:type="dxa"/>
            <w:shd w:val="clear" w:color="auto" w:fill="FFFFFF"/>
            <w:vAlign w:val="center"/>
          </w:tcPr>
          <w:p w14:paraId="3EDA3726" w14:textId="569F2AA9" w:rsidR="00A77CF2" w:rsidRPr="00E9070B" w:rsidRDefault="00A77CF2" w:rsidP="005A513F">
            <w:pPr>
              <w:jc w:val="center"/>
              <w:rPr>
                <w:rFonts w:ascii="Arial" w:hAnsi="Arial" w:cs="Arial"/>
                <w:szCs w:val="20"/>
              </w:rPr>
            </w:pPr>
          </w:p>
        </w:tc>
        <w:tc>
          <w:tcPr>
            <w:tcW w:w="1748" w:type="dxa"/>
            <w:tcBorders>
              <w:right w:val="single" w:sz="18" w:space="0" w:color="auto"/>
            </w:tcBorders>
            <w:shd w:val="clear" w:color="auto" w:fill="FFFFFF"/>
            <w:vAlign w:val="center"/>
          </w:tcPr>
          <w:p w14:paraId="54829208"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302925F5" w14:textId="5E5D15F0" w:rsidR="00A77CF2" w:rsidRPr="00E9070B" w:rsidRDefault="00A77CF2" w:rsidP="005A513F">
            <w:pPr>
              <w:jc w:val="center"/>
              <w:rPr>
                <w:rFonts w:ascii="Arial" w:hAnsi="Arial" w:cs="Arial"/>
                <w:szCs w:val="20"/>
              </w:rPr>
            </w:pPr>
          </w:p>
        </w:tc>
      </w:tr>
      <w:tr w:rsidR="00A77CF2" w:rsidRPr="00E9070B" w14:paraId="77421B76" w14:textId="77777777" w:rsidTr="005A513F">
        <w:trPr>
          <w:trHeight w:val="443"/>
        </w:trPr>
        <w:tc>
          <w:tcPr>
            <w:tcW w:w="2945" w:type="dxa"/>
            <w:tcBorders>
              <w:left w:val="single" w:sz="18" w:space="0" w:color="auto"/>
            </w:tcBorders>
            <w:shd w:val="clear" w:color="auto" w:fill="FFFFFF"/>
            <w:vAlign w:val="center"/>
          </w:tcPr>
          <w:p w14:paraId="213963A5" w14:textId="77777777" w:rsidR="00A77CF2" w:rsidRPr="00766D39" w:rsidRDefault="00A77CF2" w:rsidP="005A513F">
            <w:pPr>
              <w:rPr>
                <w:rFonts w:ascii="Arial" w:hAnsi="Arial" w:cs="Arial"/>
                <w:bCs/>
                <w:color w:val="00B050"/>
                <w:szCs w:val="20"/>
              </w:rPr>
            </w:pPr>
            <w:r w:rsidRPr="00766D39">
              <w:rPr>
                <w:rFonts w:ascii="Arial" w:hAnsi="Arial" w:cs="Arial"/>
                <w:szCs w:val="20"/>
              </w:rPr>
              <w:t>Organizační zajištění</w:t>
            </w:r>
          </w:p>
        </w:tc>
        <w:tc>
          <w:tcPr>
            <w:tcW w:w="1744" w:type="dxa"/>
            <w:shd w:val="clear" w:color="auto" w:fill="FFFFFF"/>
            <w:vAlign w:val="center"/>
          </w:tcPr>
          <w:p w14:paraId="31B07E7E" w14:textId="77777777" w:rsidR="00A77CF2" w:rsidRPr="00E9070B" w:rsidRDefault="00A77CF2" w:rsidP="005A513F">
            <w:pPr>
              <w:jc w:val="center"/>
              <w:rPr>
                <w:rFonts w:ascii="Arial" w:hAnsi="Arial" w:cs="Arial"/>
                <w:szCs w:val="20"/>
              </w:rPr>
            </w:pPr>
            <w:r w:rsidRPr="00E9070B">
              <w:rPr>
                <w:rFonts w:ascii="Arial" w:hAnsi="Arial" w:cs="Arial"/>
                <w:szCs w:val="20"/>
              </w:rPr>
              <w:t>1</w:t>
            </w:r>
          </w:p>
        </w:tc>
        <w:tc>
          <w:tcPr>
            <w:tcW w:w="1343" w:type="dxa"/>
            <w:shd w:val="clear" w:color="auto" w:fill="FFFFFF"/>
            <w:vAlign w:val="center"/>
          </w:tcPr>
          <w:p w14:paraId="5AF18189" w14:textId="1DBA6AFB" w:rsidR="00A77CF2" w:rsidRPr="00E9070B" w:rsidRDefault="00A77CF2" w:rsidP="005A513F">
            <w:pPr>
              <w:jc w:val="center"/>
              <w:rPr>
                <w:rFonts w:ascii="Arial" w:hAnsi="Arial" w:cs="Arial"/>
                <w:szCs w:val="20"/>
              </w:rPr>
            </w:pPr>
          </w:p>
        </w:tc>
        <w:tc>
          <w:tcPr>
            <w:tcW w:w="1748" w:type="dxa"/>
            <w:tcBorders>
              <w:right w:val="single" w:sz="18" w:space="0" w:color="auto"/>
            </w:tcBorders>
            <w:shd w:val="clear" w:color="auto" w:fill="FFFFFF"/>
            <w:vAlign w:val="center"/>
          </w:tcPr>
          <w:p w14:paraId="7E0355D5" w14:textId="77777777" w:rsidR="00A77CF2" w:rsidRPr="00E9070B" w:rsidRDefault="00A77CF2" w:rsidP="005A513F">
            <w:pPr>
              <w:jc w:val="center"/>
              <w:rPr>
                <w:rFonts w:ascii="Arial" w:hAnsi="Arial" w:cs="Arial"/>
                <w:szCs w:val="20"/>
              </w:rPr>
            </w:pPr>
          </w:p>
        </w:tc>
        <w:tc>
          <w:tcPr>
            <w:tcW w:w="1530" w:type="dxa"/>
            <w:tcBorders>
              <w:right w:val="single" w:sz="18" w:space="0" w:color="auto"/>
            </w:tcBorders>
            <w:shd w:val="clear" w:color="auto" w:fill="FFFFFF"/>
          </w:tcPr>
          <w:p w14:paraId="6100D040" w14:textId="341F85C5" w:rsidR="00A77CF2" w:rsidRPr="00E9070B" w:rsidRDefault="00A77CF2" w:rsidP="005A513F">
            <w:pPr>
              <w:jc w:val="center"/>
              <w:rPr>
                <w:rFonts w:ascii="Arial" w:hAnsi="Arial" w:cs="Arial"/>
                <w:szCs w:val="20"/>
              </w:rPr>
            </w:pPr>
          </w:p>
        </w:tc>
      </w:tr>
      <w:tr w:rsidR="00A77CF2" w:rsidRPr="00E9070B" w14:paraId="5BBC6924" w14:textId="77777777" w:rsidTr="005A513F">
        <w:trPr>
          <w:trHeight w:val="345"/>
        </w:trPr>
        <w:tc>
          <w:tcPr>
            <w:tcW w:w="6032" w:type="dxa"/>
            <w:gridSpan w:val="3"/>
            <w:tcBorders>
              <w:top w:val="single" w:sz="18" w:space="0" w:color="auto"/>
              <w:left w:val="single" w:sz="18" w:space="0" w:color="auto"/>
              <w:bottom w:val="single" w:sz="18" w:space="0" w:color="auto"/>
              <w:right w:val="single" w:sz="4" w:space="0" w:color="auto"/>
            </w:tcBorders>
            <w:shd w:val="clear" w:color="auto" w:fill="FFFFFF"/>
            <w:vAlign w:val="center"/>
          </w:tcPr>
          <w:p w14:paraId="3E247381" w14:textId="77777777" w:rsidR="00A77CF2" w:rsidRPr="00E9070B" w:rsidRDefault="00A77CF2" w:rsidP="005A513F">
            <w:pPr>
              <w:rPr>
                <w:rFonts w:ascii="Arial" w:hAnsi="Arial" w:cs="Arial"/>
                <w:b/>
                <w:szCs w:val="20"/>
              </w:rPr>
            </w:pPr>
            <w:r w:rsidRPr="00E9070B">
              <w:rPr>
                <w:rFonts w:ascii="Arial" w:hAnsi="Arial" w:cs="Arial"/>
                <w:b/>
                <w:szCs w:val="20"/>
              </w:rPr>
              <w:t xml:space="preserve">Cena celkem </w:t>
            </w:r>
          </w:p>
        </w:tc>
        <w:tc>
          <w:tcPr>
            <w:tcW w:w="1748" w:type="dxa"/>
            <w:tcBorders>
              <w:top w:val="single" w:sz="18" w:space="0" w:color="auto"/>
              <w:left w:val="single" w:sz="4" w:space="0" w:color="auto"/>
              <w:bottom w:val="single" w:sz="18" w:space="0" w:color="auto"/>
              <w:right w:val="single" w:sz="18" w:space="0" w:color="auto"/>
            </w:tcBorders>
            <w:shd w:val="clear" w:color="auto" w:fill="FFFFFF"/>
            <w:vAlign w:val="center"/>
          </w:tcPr>
          <w:p w14:paraId="176FFC99" w14:textId="77777777" w:rsidR="00A77CF2" w:rsidRPr="00E9070B" w:rsidRDefault="00A77CF2" w:rsidP="005A513F">
            <w:pPr>
              <w:jc w:val="center"/>
              <w:rPr>
                <w:rFonts w:ascii="Arial" w:hAnsi="Arial" w:cs="Arial"/>
                <w:b/>
                <w:szCs w:val="20"/>
              </w:rPr>
            </w:pPr>
          </w:p>
        </w:tc>
        <w:tc>
          <w:tcPr>
            <w:tcW w:w="1530" w:type="dxa"/>
            <w:tcBorders>
              <w:top w:val="single" w:sz="18" w:space="0" w:color="auto"/>
              <w:left w:val="single" w:sz="18" w:space="0" w:color="auto"/>
              <w:bottom w:val="single" w:sz="18" w:space="0" w:color="auto"/>
              <w:right w:val="single" w:sz="18" w:space="0" w:color="auto"/>
            </w:tcBorders>
            <w:shd w:val="clear" w:color="auto" w:fill="FFFFFF"/>
          </w:tcPr>
          <w:p w14:paraId="3E3A402A" w14:textId="6E90C60C" w:rsidR="00A77CF2" w:rsidRPr="00E9070B" w:rsidRDefault="0040113F" w:rsidP="005A513F">
            <w:pPr>
              <w:jc w:val="center"/>
              <w:rPr>
                <w:rFonts w:ascii="Arial" w:hAnsi="Arial" w:cs="Arial"/>
                <w:b/>
                <w:szCs w:val="20"/>
              </w:rPr>
            </w:pPr>
            <w:r>
              <w:rPr>
                <w:rFonts w:ascii="Arial" w:hAnsi="Arial" w:cs="Arial"/>
                <w:b/>
                <w:szCs w:val="20"/>
              </w:rPr>
              <w:t>XXX</w:t>
            </w:r>
            <w:r w:rsidR="00A77CF2" w:rsidRPr="00E9070B">
              <w:rPr>
                <w:rFonts w:ascii="Arial" w:hAnsi="Arial" w:cs="Arial"/>
                <w:b/>
                <w:szCs w:val="20"/>
              </w:rPr>
              <w:t xml:space="preserve"> Kč</w:t>
            </w:r>
          </w:p>
        </w:tc>
      </w:tr>
    </w:tbl>
    <w:p w14:paraId="1BBA1DC9" w14:textId="77777777" w:rsidR="00C97552" w:rsidRPr="00E9070B" w:rsidRDefault="00C97552" w:rsidP="00591BDE">
      <w:pPr>
        <w:spacing w:after="0" w:line="240" w:lineRule="auto"/>
        <w:rPr>
          <w:rFonts w:ascii="Arial" w:hAnsi="Arial" w:cs="Arial"/>
          <w:color w:val="000000"/>
          <w:szCs w:val="20"/>
        </w:rPr>
      </w:pPr>
    </w:p>
    <w:p w14:paraId="77FAA4A2" w14:textId="77777777" w:rsidR="00C97552" w:rsidRDefault="00C97552" w:rsidP="00591BDE">
      <w:pPr>
        <w:spacing w:after="0" w:line="240" w:lineRule="auto"/>
        <w:rPr>
          <w:rFonts w:ascii="Arial" w:hAnsi="Arial" w:cs="Arial"/>
          <w:color w:val="000000"/>
          <w:szCs w:val="20"/>
        </w:rPr>
      </w:pPr>
    </w:p>
    <w:p w14:paraId="649065E8" w14:textId="77777777" w:rsidR="00C97552" w:rsidRDefault="00C97552" w:rsidP="00591BDE">
      <w:pPr>
        <w:spacing w:after="0" w:line="240" w:lineRule="auto"/>
        <w:rPr>
          <w:rFonts w:ascii="Arial" w:hAnsi="Arial" w:cs="Arial"/>
          <w:color w:val="000000"/>
          <w:szCs w:val="20"/>
        </w:rPr>
      </w:pPr>
    </w:p>
    <w:p w14:paraId="4C5B39CB" w14:textId="77777777" w:rsidR="00D0572F" w:rsidRDefault="00D0572F" w:rsidP="00591BDE">
      <w:pPr>
        <w:spacing w:after="0" w:line="240" w:lineRule="auto"/>
        <w:rPr>
          <w:rFonts w:ascii="Arial" w:hAnsi="Arial" w:cs="Arial"/>
          <w:color w:val="000000"/>
          <w:szCs w:val="20"/>
        </w:rPr>
      </w:pPr>
    </w:p>
    <w:p w14:paraId="39D3DDE8" w14:textId="77777777" w:rsidR="00D0572F" w:rsidRDefault="00D0572F" w:rsidP="00591BDE">
      <w:pPr>
        <w:spacing w:after="0" w:line="240" w:lineRule="auto"/>
        <w:rPr>
          <w:rFonts w:ascii="Arial" w:hAnsi="Arial" w:cs="Arial"/>
          <w:color w:val="000000"/>
          <w:szCs w:val="20"/>
        </w:rPr>
      </w:pPr>
    </w:p>
    <w:p w14:paraId="4005F0F0" w14:textId="77777777" w:rsidR="00D0572F" w:rsidRDefault="00D0572F" w:rsidP="00591BDE">
      <w:pPr>
        <w:spacing w:after="0" w:line="240" w:lineRule="auto"/>
        <w:rPr>
          <w:rFonts w:ascii="Arial" w:hAnsi="Arial" w:cs="Arial"/>
          <w:color w:val="000000"/>
          <w:szCs w:val="20"/>
        </w:rPr>
      </w:pPr>
    </w:p>
    <w:p w14:paraId="2FF4B564" w14:textId="77777777" w:rsidR="00D0572F" w:rsidRDefault="00D0572F" w:rsidP="00591BDE">
      <w:pPr>
        <w:spacing w:after="0" w:line="240" w:lineRule="auto"/>
        <w:rPr>
          <w:rFonts w:ascii="Arial" w:hAnsi="Arial" w:cs="Arial"/>
          <w:color w:val="000000"/>
          <w:szCs w:val="20"/>
        </w:rPr>
      </w:pPr>
    </w:p>
    <w:p w14:paraId="01AF9080" w14:textId="77777777" w:rsidR="00591BDE" w:rsidRPr="006801C5" w:rsidRDefault="00591BDE" w:rsidP="00591BDE">
      <w:pPr>
        <w:spacing w:after="0" w:line="240" w:lineRule="auto"/>
        <w:rPr>
          <w:rFonts w:ascii="Arial" w:hAnsi="Arial" w:cs="Arial"/>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1BDE" w:rsidRPr="006801C5" w14:paraId="0EF0D10B" w14:textId="77777777" w:rsidTr="00766D39">
        <w:tc>
          <w:tcPr>
            <w:tcW w:w="9062" w:type="dxa"/>
            <w:shd w:val="clear" w:color="auto" w:fill="auto"/>
          </w:tcPr>
          <w:p w14:paraId="47472204" w14:textId="77777777" w:rsidR="00591BDE" w:rsidRPr="006801C5" w:rsidRDefault="00591BDE" w:rsidP="007F7878">
            <w:pPr>
              <w:spacing w:before="120" w:after="120"/>
              <w:jc w:val="center"/>
              <w:rPr>
                <w:rFonts w:ascii="Arial" w:hAnsi="Arial" w:cs="Arial"/>
                <w:b/>
              </w:rPr>
            </w:pPr>
            <w:r w:rsidRPr="006801C5">
              <w:rPr>
                <w:rFonts w:ascii="Arial" w:hAnsi="Arial" w:cs="Arial"/>
                <w:b/>
              </w:rPr>
              <w:t xml:space="preserve">Čestné prohlášení </w:t>
            </w:r>
          </w:p>
        </w:tc>
      </w:tr>
    </w:tbl>
    <w:p w14:paraId="47905874" w14:textId="77777777" w:rsidR="00591BDE" w:rsidRPr="00766D39" w:rsidRDefault="00591BDE" w:rsidP="00591BDE">
      <w:pPr>
        <w:spacing w:before="180" w:after="60" w:line="276" w:lineRule="auto"/>
        <w:rPr>
          <w:rFonts w:ascii="Arial" w:hAnsi="Arial" w:cs="Arial"/>
          <w:b/>
          <w:szCs w:val="20"/>
          <w:u w:val="single"/>
        </w:rPr>
      </w:pPr>
      <w:r w:rsidRPr="00766D39">
        <w:rPr>
          <w:rFonts w:ascii="Arial" w:hAnsi="Arial" w:cs="Arial"/>
          <w:b/>
          <w:szCs w:val="20"/>
          <w:u w:val="single"/>
        </w:rPr>
        <w:t>Základní údaje o veřejné zakázce a zadavateli</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103"/>
      </w:tblGrid>
      <w:tr w:rsidR="00591BDE" w:rsidRPr="00BB7DBE" w14:paraId="4C5354A0" w14:textId="77777777" w:rsidTr="00766D39">
        <w:trPr>
          <w:trHeight w:val="397"/>
        </w:trPr>
        <w:tc>
          <w:tcPr>
            <w:tcW w:w="3954" w:type="dxa"/>
            <w:shd w:val="clear" w:color="auto" w:fill="auto"/>
            <w:vAlign w:val="center"/>
          </w:tcPr>
          <w:p w14:paraId="079E4298" w14:textId="77777777" w:rsidR="00591BDE" w:rsidRPr="00766D39" w:rsidRDefault="00591BDE" w:rsidP="007F7878">
            <w:pPr>
              <w:spacing w:before="60" w:after="60" w:line="276" w:lineRule="auto"/>
              <w:rPr>
                <w:rFonts w:ascii="Arial" w:hAnsi="Arial" w:cs="Arial"/>
                <w:szCs w:val="20"/>
              </w:rPr>
            </w:pPr>
            <w:r w:rsidRPr="00766D39">
              <w:rPr>
                <w:rFonts w:ascii="Arial" w:hAnsi="Arial" w:cs="Arial"/>
                <w:b/>
                <w:szCs w:val="20"/>
              </w:rPr>
              <w:t>Název veřejné zakázky:</w:t>
            </w:r>
          </w:p>
        </w:tc>
        <w:tc>
          <w:tcPr>
            <w:tcW w:w="5103" w:type="dxa"/>
            <w:shd w:val="clear" w:color="auto" w:fill="auto"/>
            <w:vAlign w:val="center"/>
          </w:tcPr>
          <w:p w14:paraId="5D6D7CA3" w14:textId="0BC837BE" w:rsidR="00591BDE" w:rsidRPr="00766D39" w:rsidRDefault="00BB7DBE" w:rsidP="007F7878">
            <w:pPr>
              <w:rPr>
                <w:rFonts w:ascii="Arial" w:hAnsi="Arial" w:cs="Arial"/>
                <w:szCs w:val="20"/>
              </w:rPr>
            </w:pPr>
            <w:r w:rsidRPr="00766D39">
              <w:rPr>
                <w:rFonts w:ascii="Arial" w:hAnsi="Arial" w:cs="Arial"/>
                <w:color w:val="000000"/>
                <w:szCs w:val="20"/>
              </w:rPr>
              <w:t>„Exkurze ke kořenům projektů LEADER (PRV)“</w:t>
            </w:r>
          </w:p>
        </w:tc>
      </w:tr>
      <w:tr w:rsidR="00591BDE" w:rsidRPr="00BB7DBE" w14:paraId="4E7D5F22" w14:textId="77777777" w:rsidTr="00766D39">
        <w:trPr>
          <w:trHeight w:val="397"/>
        </w:trPr>
        <w:tc>
          <w:tcPr>
            <w:tcW w:w="3954" w:type="dxa"/>
            <w:shd w:val="clear" w:color="auto" w:fill="auto"/>
            <w:vAlign w:val="center"/>
          </w:tcPr>
          <w:p w14:paraId="33E26F0B"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Zadavatel:</w:t>
            </w:r>
          </w:p>
        </w:tc>
        <w:tc>
          <w:tcPr>
            <w:tcW w:w="5103" w:type="dxa"/>
            <w:shd w:val="clear" w:color="auto" w:fill="auto"/>
            <w:vAlign w:val="center"/>
          </w:tcPr>
          <w:p w14:paraId="10CAC893" w14:textId="77777777" w:rsidR="00591BDE" w:rsidRPr="00766D39" w:rsidRDefault="00591BDE" w:rsidP="007F7878">
            <w:pPr>
              <w:spacing w:before="60" w:after="60" w:line="276" w:lineRule="auto"/>
              <w:rPr>
                <w:rFonts w:ascii="Arial" w:hAnsi="Arial" w:cs="Arial"/>
                <w:szCs w:val="20"/>
              </w:rPr>
            </w:pPr>
            <w:r w:rsidRPr="00766D39">
              <w:rPr>
                <w:rFonts w:ascii="Arial" w:hAnsi="Arial" w:cs="Arial"/>
                <w:szCs w:val="20"/>
              </w:rPr>
              <w:t>Státní zemědělský intervenční fond (SZIF)</w:t>
            </w:r>
          </w:p>
        </w:tc>
      </w:tr>
      <w:tr w:rsidR="00591BDE" w:rsidRPr="00BB7DBE" w14:paraId="3A6B47DB" w14:textId="77777777" w:rsidTr="00766D39">
        <w:trPr>
          <w:trHeight w:val="397"/>
        </w:trPr>
        <w:tc>
          <w:tcPr>
            <w:tcW w:w="3954" w:type="dxa"/>
            <w:shd w:val="clear" w:color="auto" w:fill="auto"/>
            <w:vAlign w:val="center"/>
          </w:tcPr>
          <w:p w14:paraId="3AB769E1"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Sídlo:</w:t>
            </w:r>
          </w:p>
        </w:tc>
        <w:tc>
          <w:tcPr>
            <w:tcW w:w="5103" w:type="dxa"/>
            <w:shd w:val="clear" w:color="auto" w:fill="auto"/>
            <w:vAlign w:val="center"/>
          </w:tcPr>
          <w:p w14:paraId="29659E01" w14:textId="77777777" w:rsidR="00591BDE" w:rsidRPr="00766D39" w:rsidRDefault="00591BDE" w:rsidP="007F7878">
            <w:pPr>
              <w:spacing w:before="60" w:after="60" w:line="276" w:lineRule="auto"/>
              <w:rPr>
                <w:rFonts w:ascii="Arial" w:hAnsi="Arial" w:cs="Arial"/>
                <w:szCs w:val="20"/>
              </w:rPr>
            </w:pPr>
            <w:r w:rsidRPr="00766D39">
              <w:rPr>
                <w:rFonts w:ascii="Arial" w:hAnsi="Arial" w:cs="Arial"/>
                <w:szCs w:val="20"/>
              </w:rPr>
              <w:t>Ve Smečkách 33, 110 00 Praha 1</w:t>
            </w:r>
          </w:p>
        </w:tc>
      </w:tr>
      <w:tr w:rsidR="00591BDE" w:rsidRPr="00BB7DBE" w14:paraId="573FF87F" w14:textId="77777777" w:rsidTr="00766D39">
        <w:trPr>
          <w:trHeight w:val="311"/>
        </w:trPr>
        <w:tc>
          <w:tcPr>
            <w:tcW w:w="3954" w:type="dxa"/>
            <w:shd w:val="clear" w:color="auto" w:fill="auto"/>
            <w:vAlign w:val="center"/>
          </w:tcPr>
          <w:p w14:paraId="40B07EF1"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IČO:</w:t>
            </w:r>
          </w:p>
        </w:tc>
        <w:tc>
          <w:tcPr>
            <w:tcW w:w="5103" w:type="dxa"/>
            <w:shd w:val="clear" w:color="auto" w:fill="auto"/>
            <w:vAlign w:val="center"/>
          </w:tcPr>
          <w:p w14:paraId="4E02A9FC" w14:textId="77777777" w:rsidR="00591BDE" w:rsidRPr="00766D39" w:rsidRDefault="00591BDE" w:rsidP="007F7878">
            <w:pPr>
              <w:spacing w:before="60" w:after="60" w:line="276" w:lineRule="auto"/>
              <w:rPr>
                <w:rFonts w:ascii="Arial" w:hAnsi="Arial" w:cs="Arial"/>
                <w:szCs w:val="20"/>
              </w:rPr>
            </w:pPr>
            <w:r w:rsidRPr="00766D39">
              <w:rPr>
                <w:rFonts w:ascii="Arial" w:hAnsi="Arial" w:cs="Arial"/>
                <w:szCs w:val="20"/>
              </w:rPr>
              <w:t>481 33 981</w:t>
            </w:r>
          </w:p>
        </w:tc>
      </w:tr>
    </w:tbl>
    <w:p w14:paraId="4C2CF2B5" w14:textId="77777777" w:rsidR="00591BDE" w:rsidRPr="00766D39" w:rsidRDefault="00591BDE" w:rsidP="00591BDE">
      <w:pPr>
        <w:rPr>
          <w:rFonts w:ascii="Arial" w:hAnsi="Arial" w:cs="Arial"/>
          <w:szCs w:val="2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103"/>
      </w:tblGrid>
      <w:tr w:rsidR="00591BDE" w:rsidRPr="00BB7DBE" w14:paraId="777D09D0" w14:textId="77777777" w:rsidTr="00766D39">
        <w:trPr>
          <w:trHeight w:val="397"/>
        </w:trPr>
        <w:tc>
          <w:tcPr>
            <w:tcW w:w="3954" w:type="dxa"/>
            <w:shd w:val="clear" w:color="auto" w:fill="auto"/>
            <w:vAlign w:val="center"/>
          </w:tcPr>
          <w:p w14:paraId="7367EA09"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Dodavatel:</w:t>
            </w:r>
          </w:p>
        </w:tc>
        <w:tc>
          <w:tcPr>
            <w:tcW w:w="5103" w:type="dxa"/>
            <w:shd w:val="clear" w:color="auto" w:fill="auto"/>
            <w:vAlign w:val="center"/>
          </w:tcPr>
          <w:p w14:paraId="748A44C4" w14:textId="42521EE8" w:rsidR="00591BDE" w:rsidRPr="00766D39" w:rsidRDefault="00591BDE" w:rsidP="007F7878">
            <w:pPr>
              <w:spacing w:before="60" w:after="60" w:line="276" w:lineRule="auto"/>
              <w:rPr>
                <w:rFonts w:ascii="Arial" w:hAnsi="Arial" w:cs="Arial"/>
                <w:szCs w:val="20"/>
              </w:rPr>
            </w:pPr>
          </w:p>
        </w:tc>
      </w:tr>
      <w:tr w:rsidR="00591BDE" w:rsidRPr="00BB7DBE" w14:paraId="09A10C71" w14:textId="77777777" w:rsidTr="00766D39">
        <w:trPr>
          <w:trHeight w:val="397"/>
        </w:trPr>
        <w:tc>
          <w:tcPr>
            <w:tcW w:w="3954" w:type="dxa"/>
            <w:shd w:val="clear" w:color="auto" w:fill="auto"/>
            <w:vAlign w:val="center"/>
          </w:tcPr>
          <w:p w14:paraId="12EE5F16"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Sídlo:</w:t>
            </w:r>
          </w:p>
        </w:tc>
        <w:tc>
          <w:tcPr>
            <w:tcW w:w="5103" w:type="dxa"/>
            <w:shd w:val="clear" w:color="auto" w:fill="auto"/>
            <w:vAlign w:val="center"/>
          </w:tcPr>
          <w:p w14:paraId="5DC27F78" w14:textId="63787402" w:rsidR="00591BDE" w:rsidRPr="00766D39" w:rsidRDefault="00591BDE" w:rsidP="007F7878">
            <w:pPr>
              <w:spacing w:before="60" w:after="60" w:line="276" w:lineRule="auto"/>
              <w:rPr>
                <w:rFonts w:ascii="Arial" w:hAnsi="Arial" w:cs="Arial"/>
                <w:szCs w:val="20"/>
              </w:rPr>
            </w:pPr>
          </w:p>
        </w:tc>
      </w:tr>
      <w:tr w:rsidR="00591BDE" w:rsidRPr="00BB7DBE" w14:paraId="307D73E9" w14:textId="77777777" w:rsidTr="00766D39">
        <w:trPr>
          <w:trHeight w:val="311"/>
        </w:trPr>
        <w:tc>
          <w:tcPr>
            <w:tcW w:w="3954" w:type="dxa"/>
            <w:shd w:val="clear" w:color="auto" w:fill="auto"/>
            <w:vAlign w:val="center"/>
          </w:tcPr>
          <w:p w14:paraId="02670978" w14:textId="77777777" w:rsidR="00591BDE" w:rsidRPr="00766D39" w:rsidRDefault="00591BDE" w:rsidP="007F7878">
            <w:pPr>
              <w:spacing w:before="60" w:after="60" w:line="276" w:lineRule="auto"/>
              <w:rPr>
                <w:rFonts w:ascii="Arial" w:hAnsi="Arial" w:cs="Arial"/>
                <w:b/>
                <w:szCs w:val="20"/>
              </w:rPr>
            </w:pPr>
            <w:r w:rsidRPr="00766D39">
              <w:rPr>
                <w:rFonts w:ascii="Arial" w:hAnsi="Arial" w:cs="Arial"/>
                <w:b/>
                <w:szCs w:val="20"/>
              </w:rPr>
              <w:t>IČO:</w:t>
            </w:r>
          </w:p>
        </w:tc>
        <w:tc>
          <w:tcPr>
            <w:tcW w:w="5103" w:type="dxa"/>
            <w:shd w:val="clear" w:color="auto" w:fill="auto"/>
            <w:vAlign w:val="center"/>
          </w:tcPr>
          <w:p w14:paraId="45E2FFD5" w14:textId="1F0766BE" w:rsidR="00591BDE" w:rsidRPr="00766D39" w:rsidRDefault="00591BDE" w:rsidP="007F7878">
            <w:pPr>
              <w:spacing w:before="60" w:after="60" w:line="276" w:lineRule="auto"/>
              <w:rPr>
                <w:rFonts w:ascii="Arial" w:hAnsi="Arial" w:cs="Arial"/>
                <w:szCs w:val="20"/>
              </w:rPr>
            </w:pPr>
          </w:p>
        </w:tc>
      </w:tr>
    </w:tbl>
    <w:p w14:paraId="57D480D8" w14:textId="77777777" w:rsidR="00591BDE" w:rsidRDefault="00591BDE" w:rsidP="00591BDE">
      <w:pPr>
        <w:rPr>
          <w:rFonts w:ascii="Arial" w:hAnsi="Arial" w:cs="Arial"/>
          <w:sz w:val="18"/>
          <w:szCs w:val="18"/>
        </w:rPr>
      </w:pPr>
    </w:p>
    <w:p w14:paraId="33563C9A" w14:textId="77777777" w:rsidR="008C522B" w:rsidRPr="006801C5" w:rsidRDefault="008C522B" w:rsidP="00591BDE">
      <w:pPr>
        <w:rPr>
          <w:rFonts w:ascii="Arial" w:hAnsi="Arial" w:cs="Arial"/>
          <w:sz w:val="18"/>
          <w:szCs w:val="18"/>
        </w:rPr>
      </w:pPr>
    </w:p>
    <w:p w14:paraId="0925E0C3" w14:textId="5334C54C" w:rsidR="00591BDE" w:rsidRPr="006801C5" w:rsidRDefault="00591BDE" w:rsidP="00591BDE">
      <w:pPr>
        <w:rPr>
          <w:rFonts w:ascii="Arial" w:hAnsi="Arial" w:cs="Arial"/>
          <w:b/>
          <w:szCs w:val="20"/>
          <w:u w:val="single"/>
        </w:rPr>
      </w:pPr>
      <w:r w:rsidRPr="006801C5">
        <w:rPr>
          <w:rFonts w:ascii="Arial" w:hAnsi="Arial" w:cs="Arial"/>
          <w:b/>
          <w:szCs w:val="20"/>
          <w:u w:val="single"/>
        </w:rPr>
        <w:t>Čestné prohlášení k střetu zájmů dle zákona č. 159/2006 Sb., o střetu zájmů, ve znění pozdějších předpisů (dále jen „zákon o střetu zájmů“)</w:t>
      </w:r>
    </w:p>
    <w:p w14:paraId="79419C88" w14:textId="5471D111" w:rsidR="00591BDE" w:rsidRPr="006801C5" w:rsidRDefault="00591BDE" w:rsidP="00591BDE">
      <w:pPr>
        <w:rPr>
          <w:rFonts w:ascii="Arial" w:hAnsi="Arial" w:cs="Arial"/>
          <w:szCs w:val="20"/>
        </w:rPr>
      </w:pPr>
      <w:r w:rsidRPr="006801C5">
        <w:rPr>
          <w:rFonts w:ascii="Arial" w:hAnsi="Arial" w:cs="Arial"/>
          <w:szCs w:val="20"/>
        </w:rPr>
        <w:t xml:space="preserve">Výše uvedený </w:t>
      </w:r>
      <w:r w:rsidR="00E1229A">
        <w:rPr>
          <w:rFonts w:ascii="Arial" w:hAnsi="Arial" w:cs="Arial"/>
          <w:szCs w:val="20"/>
        </w:rPr>
        <w:t xml:space="preserve">zajišťovatel </w:t>
      </w:r>
      <w:r w:rsidRPr="006801C5">
        <w:rPr>
          <w:rFonts w:ascii="Arial" w:hAnsi="Arial" w:cs="Arial"/>
          <w:szCs w:val="20"/>
        </w:rPr>
        <w:t xml:space="preserve">tímto čestně prohlašuje, že: </w:t>
      </w:r>
    </w:p>
    <w:p w14:paraId="651F0A16"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72D2D16B" w14:textId="77777777" w:rsidR="00591BDE" w:rsidRPr="006801C5" w:rsidRDefault="00591BDE" w:rsidP="00591BDE">
      <w:pPr>
        <w:pStyle w:val="Odstavecseseznamem"/>
        <w:rPr>
          <w:rFonts w:cs="Arial"/>
          <w:szCs w:val="20"/>
        </w:rPr>
      </w:pPr>
    </w:p>
    <w:p w14:paraId="1CB8F780"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poddodavatel, prostřednictvím kterého dodavatel prokazuje kvalifikaci (existuje-li takový), 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w:t>
      </w:r>
    </w:p>
    <w:p w14:paraId="7EFBA643" w14:textId="77777777" w:rsidR="00591BDE" w:rsidRPr="006801C5" w:rsidRDefault="00591BDE" w:rsidP="00591BDE">
      <w:pPr>
        <w:rPr>
          <w:rFonts w:ascii="Arial" w:hAnsi="Arial" w:cs="Arial"/>
          <w:szCs w:val="20"/>
        </w:rPr>
      </w:pPr>
    </w:p>
    <w:p w14:paraId="269D3257" w14:textId="2D6E617A" w:rsidR="00591BDE" w:rsidRPr="006801C5" w:rsidRDefault="00591BDE" w:rsidP="00591BDE">
      <w:pPr>
        <w:rPr>
          <w:rFonts w:ascii="Arial" w:hAnsi="Arial" w:cs="Arial"/>
          <w:b/>
          <w:szCs w:val="20"/>
          <w:u w:val="single"/>
        </w:rPr>
      </w:pPr>
      <w:r w:rsidRPr="006801C5">
        <w:rPr>
          <w:rFonts w:ascii="Arial" w:hAnsi="Arial" w:cs="Arial"/>
          <w:b/>
          <w:szCs w:val="20"/>
          <w:u w:val="single"/>
        </w:rPr>
        <w:t>Čestné prohlášení k sankcím proti Rusku a Bělorusku</w:t>
      </w:r>
    </w:p>
    <w:p w14:paraId="73213E8C" w14:textId="1BCF83EA" w:rsidR="00591BDE" w:rsidRPr="006801C5" w:rsidRDefault="00591BDE" w:rsidP="00591BDE">
      <w:pPr>
        <w:rPr>
          <w:rFonts w:ascii="Arial" w:hAnsi="Arial" w:cs="Arial"/>
          <w:szCs w:val="20"/>
        </w:rPr>
      </w:pPr>
      <w:r w:rsidRPr="006801C5">
        <w:rPr>
          <w:rFonts w:ascii="Arial" w:hAnsi="Arial" w:cs="Arial"/>
          <w:szCs w:val="20"/>
        </w:rPr>
        <w:t xml:space="preserve">Výše uvedený </w:t>
      </w:r>
      <w:r w:rsidR="00E1229A">
        <w:rPr>
          <w:rFonts w:ascii="Arial" w:hAnsi="Arial" w:cs="Arial"/>
          <w:szCs w:val="20"/>
        </w:rPr>
        <w:t xml:space="preserve">zajišťovatel </w:t>
      </w:r>
      <w:r w:rsidRPr="006801C5">
        <w:rPr>
          <w:rFonts w:ascii="Arial" w:hAnsi="Arial" w:cs="Arial"/>
          <w:szCs w:val="20"/>
        </w:rPr>
        <w:t>tímto čestně prohlašuje, že:</w:t>
      </w:r>
    </w:p>
    <w:p w14:paraId="5D697C44" w14:textId="77777777" w:rsidR="00591BDE" w:rsidRPr="006801C5" w:rsidRDefault="00591BDE" w:rsidP="00591BDE">
      <w:pPr>
        <w:pStyle w:val="Odstavecseseznamem"/>
        <w:numPr>
          <w:ilvl w:val="0"/>
          <w:numId w:val="12"/>
        </w:numPr>
        <w:spacing w:after="0" w:line="240" w:lineRule="auto"/>
        <w:rPr>
          <w:rFonts w:cs="Arial"/>
          <w:szCs w:val="20"/>
        </w:rPr>
      </w:pPr>
      <w:r w:rsidRPr="006801C5">
        <w:rPr>
          <w:rFonts w:cs="Arial"/>
          <w:szCs w:val="20"/>
        </w:rPr>
        <w:t xml:space="preserve">on ani </w:t>
      </w:r>
      <w:bookmarkStart w:id="0" w:name="_Hlk101524639"/>
      <w:r w:rsidRPr="006801C5">
        <w:rPr>
          <w:rFonts w:cs="Arial"/>
          <w:szCs w:val="20"/>
        </w:rPr>
        <w:t xml:space="preserve">kterýkoli z jeho poddodavatelů či jiných osob dle ust. § 83 zákona č. 134/2016 Sb., o zadávání veřejných zakázek, ve znění pozdějších předpisů, který se bude podílet na plnění předmětné veřejné zakázky v rozsahu více než 10 % </w:t>
      </w:r>
      <w:bookmarkEnd w:id="0"/>
      <w:r w:rsidRPr="006801C5">
        <w:rPr>
          <w:rFonts w:cs="Arial"/>
          <w:szCs w:val="20"/>
        </w:rPr>
        <w:t>smluvní ceny,</w:t>
      </w:r>
    </w:p>
    <w:p w14:paraId="32D11CD6" w14:textId="77777777" w:rsidR="00591BDE" w:rsidRPr="006801C5" w:rsidRDefault="00591BDE" w:rsidP="00591BDE">
      <w:pPr>
        <w:pStyle w:val="Odstavecseseznamem"/>
        <w:rPr>
          <w:rFonts w:cs="Arial"/>
          <w:szCs w:val="20"/>
        </w:rPr>
      </w:pPr>
    </w:p>
    <w:p w14:paraId="1B4C194F"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lastRenderedPageBreak/>
        <w:t>není ruským státním příslušníkem, fyzickou či právnickou osobou nebo subjektem či orgánem se sídlem v Rusku,</w:t>
      </w:r>
    </w:p>
    <w:p w14:paraId="51739DD3"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t>není právnickou osobou, subjektem nebo orgánem, které jsou z více než 50 % přímo či nepřímo vlastněny některým ze subjektů uvedených v písmeni a) tohoto odstavce, ani</w:t>
      </w:r>
    </w:p>
    <w:p w14:paraId="5B7A9559" w14:textId="77777777" w:rsidR="00591BDE" w:rsidRPr="006801C5" w:rsidRDefault="00591BDE" w:rsidP="00591BDE">
      <w:pPr>
        <w:pStyle w:val="Odstavecseseznamem"/>
        <w:numPr>
          <w:ilvl w:val="0"/>
          <w:numId w:val="13"/>
        </w:numPr>
        <w:spacing w:after="0" w:line="240" w:lineRule="auto"/>
        <w:rPr>
          <w:rFonts w:cs="Arial"/>
          <w:szCs w:val="20"/>
        </w:rPr>
      </w:pPr>
      <w:r w:rsidRPr="006801C5">
        <w:rPr>
          <w:rFonts w:cs="Arial"/>
          <w:szCs w:val="20"/>
        </w:rPr>
        <w:t>není fyzickou nebo právnickou osobou, která jednají jménem nebo na pokyn některého ze subjektů uvedených v písmeni a) nebo b) tohoto odstavce;</w:t>
      </w:r>
    </w:p>
    <w:p w14:paraId="08C04E2D" w14:textId="77777777" w:rsidR="00591BDE" w:rsidRPr="006801C5" w:rsidRDefault="00591BDE" w:rsidP="00591BDE">
      <w:pPr>
        <w:pStyle w:val="Odstavecseseznamem"/>
        <w:ind w:left="1080"/>
        <w:rPr>
          <w:rFonts w:cs="Arial"/>
          <w:szCs w:val="20"/>
        </w:rPr>
      </w:pPr>
    </w:p>
    <w:p w14:paraId="5483DBD4" w14:textId="77777777" w:rsidR="00591BDE" w:rsidRDefault="00591BDE" w:rsidP="00591BDE">
      <w:pPr>
        <w:pStyle w:val="Odstavecseseznamem"/>
        <w:numPr>
          <w:ilvl w:val="0"/>
          <w:numId w:val="12"/>
        </w:numPr>
        <w:spacing w:before="60" w:after="60"/>
        <w:ind w:left="709" w:hanging="425"/>
        <w:rPr>
          <w:rFonts w:cs="Arial"/>
          <w:szCs w:val="20"/>
        </w:rPr>
      </w:pPr>
      <w:r w:rsidRPr="006801C5">
        <w:rPr>
          <w:rFonts w:cs="Arial"/>
          <w:szCs w:val="20"/>
        </w:rPr>
        <w:t>není osobou uvedenou v sankčním seznamu v příloze nařízení Rady (EU) č. 269/2014 ze dne 17. 3.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49743C85" w14:textId="77777777" w:rsidR="00AB4F93" w:rsidRDefault="00AB4F93" w:rsidP="00766D39">
      <w:pPr>
        <w:pStyle w:val="Odstavecseseznamem"/>
        <w:spacing w:before="60" w:after="60"/>
        <w:ind w:left="709"/>
        <w:rPr>
          <w:rFonts w:cs="Arial"/>
          <w:szCs w:val="20"/>
        </w:rPr>
      </w:pPr>
    </w:p>
    <w:p w14:paraId="5F9F55C0" w14:textId="434C10B8" w:rsidR="0056642C" w:rsidRPr="008C522B" w:rsidRDefault="00591BDE" w:rsidP="00A37158">
      <w:pPr>
        <w:pStyle w:val="Odstavecseseznamem"/>
        <w:numPr>
          <w:ilvl w:val="0"/>
          <w:numId w:val="12"/>
        </w:numPr>
        <w:spacing w:before="60" w:after="60"/>
        <w:ind w:left="709" w:hanging="425"/>
        <w:rPr>
          <w:rFonts w:cs="Arial"/>
          <w:szCs w:val="20"/>
        </w:rPr>
      </w:pPr>
      <w:r w:rsidRPr="00AB4F93">
        <w:t>žádné finanční prostředky, které obdrží za plnění Veřejné zakázky, přímo ani nepřímo nezpřístupní fyzickým nebo právnickým osobám, subjektům či orgánům s nimi spojeným nebo v jejich prospěch (i)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r w:rsidR="00BB7DBE" w:rsidRPr="00AB4F93">
        <w:t>.</w:t>
      </w:r>
    </w:p>
    <w:sectPr w:rsidR="0056642C" w:rsidRPr="008C522B" w:rsidSect="0087456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9BE6" w14:textId="77777777" w:rsidR="00FB415B" w:rsidRDefault="00FB415B" w:rsidP="00072580">
      <w:pPr>
        <w:spacing w:after="0" w:line="240" w:lineRule="auto"/>
      </w:pPr>
      <w:r>
        <w:separator/>
      </w:r>
    </w:p>
  </w:endnote>
  <w:endnote w:type="continuationSeparator" w:id="0">
    <w:p w14:paraId="4418E7D2" w14:textId="77777777" w:rsidR="00FB415B" w:rsidRDefault="00FB415B" w:rsidP="0007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ďĽ­ďĽł ćŽćśť">
    <w:altName w:val="Cambria"/>
    <w:panose1 w:val="00000000000000000000"/>
    <w:charset w:val="00"/>
    <w:family w:val="roman"/>
    <w:notTrueType/>
    <w:pitch w:val="default"/>
  </w:font>
  <w:font w:name="ďĽ­ďĽł ă‚´ă‚·ăă‚Ż">
    <w:panose1 w:val="00000000000000000000"/>
    <w:charset w:val="00"/>
    <w:family w:val="roman"/>
    <w:notTrueType/>
    <w:pitch w:val="default"/>
  </w:font>
  <w:font w:name="Times New Roman (Základní tex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Identity-H">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43D9" w14:textId="5E5C9BA8" w:rsidR="00BC2CF3" w:rsidRDefault="00C42C89">
    <w:pPr>
      <w:pStyle w:val="Zpat"/>
    </w:pPr>
    <w:r>
      <w:rPr>
        <w:noProof/>
      </w:rPr>
      <mc:AlternateContent>
        <mc:Choice Requires="wps">
          <w:drawing>
            <wp:anchor distT="0" distB="0" distL="0" distR="0" simplePos="0" relativeHeight="251665408" behindDoc="0" locked="0" layoutInCell="1" allowOverlap="1" wp14:anchorId="21CC58B8" wp14:editId="725726E5">
              <wp:simplePos x="635" y="635"/>
              <wp:positionH relativeFrom="page">
                <wp:align>center</wp:align>
              </wp:positionH>
              <wp:positionV relativeFrom="page">
                <wp:align>bottom</wp:align>
              </wp:positionV>
              <wp:extent cx="390525" cy="361950"/>
              <wp:effectExtent l="0" t="0" r="9525" b="0"/>
              <wp:wrapNone/>
              <wp:docPr id="394317725" name="Textové pole 2"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5A6208A9" w14:textId="7DF31AC6"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C58B8" id="_x0000_t202" coordsize="21600,21600" o:spt="202" path="m,l,21600r21600,l21600,xe">
              <v:stroke joinstyle="miter"/>
              <v:path gradientshapeok="t" o:connecttype="rect"/>
            </v:shapetype>
            <v:shape id="Textové pole 2" o:spid="_x0000_s1026" type="#_x0000_t202" alt="INTERNÍ" style="position:absolute;left:0;text-align:left;margin-left:0;margin-top:0;width:30.75pt;height:2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" filled="f" stroked="f">
              <v:textbox style="mso-fit-shape-to-text:t" inset="0,0,0,15pt">
                <w:txbxContent>
                  <w:p w14:paraId="5A6208A9" w14:textId="7DF31AC6"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3830" w14:textId="7906B4D9" w:rsidR="0056642C" w:rsidRDefault="00C42C89" w:rsidP="0056642C">
    <w:pPr>
      <w:pStyle w:val="Zpat"/>
    </w:pPr>
    <w:r>
      <w:rPr>
        <w:noProof/>
      </w:rPr>
      <mc:AlternateContent>
        <mc:Choice Requires="wps">
          <w:drawing>
            <wp:anchor distT="0" distB="0" distL="0" distR="0" simplePos="0" relativeHeight="251666432" behindDoc="0" locked="0" layoutInCell="1" allowOverlap="1" wp14:anchorId="1154E9DD" wp14:editId="1C96A943">
              <wp:simplePos x="635" y="635"/>
              <wp:positionH relativeFrom="page">
                <wp:align>center</wp:align>
              </wp:positionH>
              <wp:positionV relativeFrom="page">
                <wp:align>bottom</wp:align>
              </wp:positionV>
              <wp:extent cx="390525" cy="361950"/>
              <wp:effectExtent l="0" t="0" r="9525" b="0"/>
              <wp:wrapNone/>
              <wp:docPr id="244999167" name="Textové pole 3"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022416CB" w14:textId="3D8B1AF9"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4E9DD" id="_x0000_t202" coordsize="21600,21600" o:spt="202" path="m,l,21600r21600,l21600,xe">
              <v:stroke joinstyle="miter"/>
              <v:path gradientshapeok="t" o:connecttype="rect"/>
            </v:shapetype>
            <v:shape id="Textové pole 3" o:spid="_x0000_s1027" type="#_x0000_t202" alt="INTERNÍ" style="position:absolute;left:0;text-align:left;margin-left:0;margin-top:0;width:30.75pt;height:2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" filled="f" stroked="f">
              <v:textbox style="mso-fit-shape-to-text:t" inset="0,0,0,15pt">
                <w:txbxContent>
                  <w:p w14:paraId="022416CB" w14:textId="3D8B1AF9"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r w:rsidR="00D51AAD" w:rsidRPr="00A06BCE">
      <w:rPr>
        <w:noProof/>
      </w:rPr>
      <w:drawing>
        <wp:anchor distT="0" distB="0" distL="114300" distR="114300" simplePos="0" relativeHeight="251659264" behindDoc="0" locked="0" layoutInCell="1" allowOverlap="1" wp14:anchorId="79FAC983" wp14:editId="088058D9">
          <wp:simplePos x="0" y="0"/>
          <wp:positionH relativeFrom="column">
            <wp:posOffset>-81915</wp:posOffset>
          </wp:positionH>
          <wp:positionV relativeFrom="paragraph">
            <wp:posOffset>115570</wp:posOffset>
          </wp:positionV>
          <wp:extent cx="2644140" cy="670560"/>
          <wp:effectExtent l="0" t="0" r="3810" b="0"/>
          <wp:wrapNone/>
          <wp:docPr id="1" name="Obrázek 1" descr="CS_Funded_by_the_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S_Funded_by_the_EU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4140" cy="670560"/>
                  </a:xfrm>
                  <a:prstGeom prst="rect">
                    <a:avLst/>
                  </a:prstGeom>
                  <a:noFill/>
                  <a:ln>
                    <a:noFill/>
                  </a:ln>
                </pic:spPr>
              </pic:pic>
            </a:graphicData>
          </a:graphic>
        </wp:anchor>
      </w:drawing>
    </w:r>
  </w:p>
  <w:p w14:paraId="56453C03" w14:textId="17F40C16" w:rsidR="0056642C" w:rsidRDefault="00BC2CF3" w:rsidP="0056642C">
    <w:pPr>
      <w:pStyle w:val="Zpat"/>
    </w:pPr>
    <w:r w:rsidRPr="00A06BCE">
      <w:rPr>
        <w:noProof/>
      </w:rPr>
      <w:drawing>
        <wp:anchor distT="0" distB="0" distL="114300" distR="114300" simplePos="0" relativeHeight="251663360" behindDoc="0" locked="0" layoutInCell="1" allowOverlap="1" wp14:anchorId="7E5DB860" wp14:editId="73FA77A1">
          <wp:simplePos x="0" y="0"/>
          <wp:positionH relativeFrom="margin">
            <wp:posOffset>5070694</wp:posOffset>
          </wp:positionH>
          <wp:positionV relativeFrom="paragraph">
            <wp:posOffset>73578</wp:posOffset>
          </wp:positionV>
          <wp:extent cx="1049035" cy="523395"/>
          <wp:effectExtent l="0" t="0" r="0" b="0"/>
          <wp:wrapNone/>
          <wp:docPr id="11" name="Obrázek 11" descr="C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SV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9035" cy="523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C303B" w14:textId="58309E5B" w:rsidR="0056642C" w:rsidRDefault="00D51AAD" w:rsidP="0056642C">
    <w:pPr>
      <w:pStyle w:val="Zpat"/>
    </w:pPr>
    <w:r w:rsidRPr="00D51AAD">
      <w:rPr>
        <w:noProof/>
      </w:rPr>
      <w:drawing>
        <wp:anchor distT="0" distB="0" distL="114300" distR="114300" simplePos="0" relativeHeight="251661312" behindDoc="0" locked="0" layoutInCell="1" allowOverlap="1" wp14:anchorId="4B939F85" wp14:editId="5CC77B00">
          <wp:simplePos x="0" y="0"/>
          <wp:positionH relativeFrom="column">
            <wp:posOffset>2733675</wp:posOffset>
          </wp:positionH>
          <wp:positionV relativeFrom="paragraph">
            <wp:posOffset>64135</wp:posOffset>
          </wp:positionV>
          <wp:extent cx="1905635" cy="389255"/>
          <wp:effectExtent l="0" t="0" r="0" b="0"/>
          <wp:wrapNone/>
          <wp:docPr id="9" name="Obrázek 9" descr="SZP_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ZP_logo_RGB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0563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32BEB" w14:textId="77777777" w:rsidR="0056642C" w:rsidRDefault="0056642C" w:rsidP="0056642C">
    <w:pPr>
      <w:pStyle w:val="Zpat"/>
    </w:pPr>
  </w:p>
  <w:p w14:paraId="1D131750" w14:textId="77777777" w:rsidR="0056642C" w:rsidRDefault="0056642C" w:rsidP="0056642C">
    <w:pPr>
      <w:pStyle w:val="Zpat"/>
    </w:pPr>
  </w:p>
  <w:p w14:paraId="00720EC4" w14:textId="77777777" w:rsidR="0056642C" w:rsidRPr="00BC2CF3" w:rsidRDefault="0056642C" w:rsidP="0056642C">
    <w:pPr>
      <w:pStyle w:val="Zpat"/>
      <w:rPr>
        <w:sz w:val="18"/>
        <w:szCs w:val="18"/>
      </w:rPr>
    </w:pPr>
  </w:p>
  <w:p w14:paraId="48631EFF" w14:textId="24453CB0" w:rsidR="00DA1F7D" w:rsidRPr="00BC2CF3" w:rsidRDefault="577C69BE" w:rsidP="00874569">
    <w:pPr>
      <w:pStyle w:val="Zpat"/>
      <w:jc w:val="left"/>
      <w:rPr>
        <w:sz w:val="18"/>
        <w:szCs w:val="18"/>
      </w:rPr>
    </w:pPr>
    <w:r w:rsidRPr="00BC2CF3">
      <w:rPr>
        <w:sz w:val="18"/>
        <w:szCs w:val="18"/>
      </w:rPr>
      <w:t xml:space="preserve">Platí od: 8.10.2024 </w:t>
    </w:r>
    <w:r w:rsidR="0056642C" w:rsidRPr="00BC2CF3">
      <w:rPr>
        <w:sz w:val="18"/>
        <w:szCs w:val="18"/>
      </w:rPr>
      <w:ptab w:relativeTo="margin" w:alignment="center" w:leader="none"/>
    </w:r>
    <w:r w:rsidRPr="00BC2CF3">
      <w:rPr>
        <w:sz w:val="18"/>
        <w:szCs w:val="18"/>
      </w:rPr>
      <w:t xml:space="preserve">Verze 0 </w:t>
    </w:r>
    <w:r w:rsidR="0056642C" w:rsidRPr="00BC2CF3">
      <w:rPr>
        <w:sz w:val="18"/>
        <w:szCs w:val="18"/>
      </w:rPr>
      <w:ptab w:relativeTo="margin" w:alignment="right" w:leader="none"/>
    </w:r>
    <w:r w:rsidRPr="00BC2CF3">
      <w:rPr>
        <w:sz w:val="18"/>
        <w:szCs w:val="18"/>
      </w:rPr>
      <w:t xml:space="preserve">Strana </w:t>
    </w:r>
    <w:r w:rsidR="0056642C" w:rsidRPr="00BC2CF3">
      <w:rPr>
        <w:sz w:val="18"/>
        <w:szCs w:val="18"/>
      </w:rPr>
      <w:fldChar w:fldCharType="begin"/>
    </w:r>
    <w:r w:rsidR="0056642C" w:rsidRPr="00BC2CF3">
      <w:rPr>
        <w:sz w:val="18"/>
        <w:szCs w:val="18"/>
      </w:rPr>
      <w:instrText>PAGE * Arabic * MERGEFORMAT</w:instrText>
    </w:r>
    <w:r w:rsidR="0056642C" w:rsidRPr="00BC2CF3">
      <w:rPr>
        <w:sz w:val="18"/>
        <w:szCs w:val="18"/>
      </w:rPr>
      <w:fldChar w:fldCharType="separate"/>
    </w:r>
    <w:r w:rsidRPr="00BC2CF3">
      <w:rPr>
        <w:sz w:val="18"/>
        <w:szCs w:val="18"/>
      </w:rPr>
      <w:t>1</w:t>
    </w:r>
    <w:r w:rsidR="0056642C" w:rsidRPr="00BC2CF3">
      <w:rPr>
        <w:sz w:val="18"/>
        <w:szCs w:val="18"/>
      </w:rPr>
      <w:fldChar w:fldCharType="end"/>
    </w:r>
    <w:r w:rsidRPr="00BC2CF3">
      <w:rPr>
        <w:sz w:val="18"/>
        <w:szCs w:val="18"/>
      </w:rPr>
      <w:t xml:space="preserve"> (celkem </w:t>
    </w:r>
    <w:r w:rsidR="0056642C" w:rsidRPr="00BC2CF3">
      <w:rPr>
        <w:sz w:val="18"/>
        <w:szCs w:val="18"/>
      </w:rPr>
      <w:fldChar w:fldCharType="begin"/>
    </w:r>
    <w:r w:rsidR="0056642C" w:rsidRPr="00BC2CF3">
      <w:rPr>
        <w:sz w:val="18"/>
        <w:szCs w:val="18"/>
      </w:rPr>
      <w:instrText>NUMPAGES * Arabic * MERGEFORMAT</w:instrText>
    </w:r>
    <w:r w:rsidR="0056642C" w:rsidRPr="00BC2CF3">
      <w:rPr>
        <w:sz w:val="18"/>
        <w:szCs w:val="18"/>
      </w:rPr>
      <w:fldChar w:fldCharType="separate"/>
    </w:r>
    <w:r w:rsidRPr="00BC2CF3">
      <w:rPr>
        <w:sz w:val="18"/>
        <w:szCs w:val="18"/>
      </w:rPr>
      <w:t>3</w:t>
    </w:r>
    <w:r w:rsidR="0056642C" w:rsidRPr="00BC2CF3">
      <w:rPr>
        <w:sz w:val="18"/>
        <w:szCs w:val="18"/>
      </w:rPr>
      <w:fldChar w:fldCharType="end"/>
    </w:r>
    <w:r w:rsidRPr="00BC2CF3">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AD04" w14:textId="47C51F1E" w:rsidR="00CA070A" w:rsidRPr="00CA070A" w:rsidRDefault="00C42C89">
    <w:pPr>
      <w:pStyle w:val="Zpat"/>
      <w:rPr>
        <w:sz w:val="24"/>
        <w:szCs w:val="24"/>
      </w:rPr>
    </w:pPr>
    <w:r>
      <w:rPr>
        <w:noProof/>
        <w:sz w:val="24"/>
        <w:szCs w:val="24"/>
      </w:rPr>
      <mc:AlternateContent>
        <mc:Choice Requires="wps">
          <w:drawing>
            <wp:anchor distT="0" distB="0" distL="0" distR="0" simplePos="0" relativeHeight="251664384" behindDoc="0" locked="0" layoutInCell="1" allowOverlap="1" wp14:anchorId="70478B53" wp14:editId="514D02AB">
              <wp:simplePos x="635" y="635"/>
              <wp:positionH relativeFrom="page">
                <wp:align>center</wp:align>
              </wp:positionH>
              <wp:positionV relativeFrom="page">
                <wp:align>bottom</wp:align>
              </wp:positionV>
              <wp:extent cx="390525" cy="361950"/>
              <wp:effectExtent l="0" t="0" r="9525" b="0"/>
              <wp:wrapNone/>
              <wp:docPr id="439504230" name="Textové pole 1" descr="INTERNÍ">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a:noFill/>
                      </a:ln>
                    </wps:spPr>
                    <wps:txbx>
                      <w:txbxContent>
                        <w:p w14:paraId="5FC031C1" w14:textId="6B41AB14"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78B53" id="_x0000_t202" coordsize="21600,21600" o:spt="202" path="m,l,21600r21600,l21600,xe">
              <v:stroke joinstyle="miter"/>
              <v:path gradientshapeok="t" o:connecttype="rect"/>
            </v:shapetype>
            <v:shape id="Textové pole 1" o:spid="_x0000_s1028" type="#_x0000_t202" alt="INTERNÍ" style="position:absolute;left:0;text-align:left;margin-left:0;margin-top:0;width:30.75pt;height:2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" filled="f" stroked="f">
              <v:textbox style="mso-fit-shape-to-text:t" inset="0,0,0,15pt">
                <w:txbxContent>
                  <w:p w14:paraId="5FC031C1" w14:textId="6B41AB14" w:rsidR="00C42C89" w:rsidRPr="00C42C89" w:rsidRDefault="00C42C89" w:rsidP="00C42C89">
                    <w:pPr>
                      <w:spacing w:after="0"/>
                      <w:rPr>
                        <w:rFonts w:ascii="Calibri" w:eastAsia="Calibri" w:hAnsi="Calibri" w:cs="Calibri"/>
                        <w:noProof/>
                        <w:color w:val="000000"/>
                        <w:szCs w:val="20"/>
                      </w:rPr>
                    </w:pPr>
                    <w:r w:rsidRPr="00C42C89">
                      <w:rPr>
                        <w:rFonts w:ascii="Calibri" w:eastAsia="Calibri" w:hAnsi="Calibri" w:cs="Calibri"/>
                        <w:noProof/>
                        <w:color w:val="000000"/>
                        <w:szCs w:val="20"/>
                      </w:rPr>
                      <w:t>INTERNÍ</w:t>
                    </w:r>
                  </w:p>
                </w:txbxContent>
              </v:textbox>
              <w10:wrap anchorx="page" anchory="page"/>
            </v:shape>
          </w:pict>
        </mc:Fallback>
      </mc:AlternateContent>
    </w:r>
    <w:r w:rsidR="00CA070A" w:rsidRPr="00CA070A">
      <w:rPr>
        <w:sz w:val="24"/>
        <w:szCs w:val="24"/>
      </w:rPr>
      <w:ptab w:relativeTo="margin" w:alignment="center" w:leader="none"/>
    </w:r>
    <w:r w:rsidR="00CA070A" w:rsidRPr="00CA070A">
      <w:rPr>
        <w:sz w:val="24"/>
        <w:szCs w:val="24"/>
      </w:rPr>
      <w:t>Verze 13</w:t>
    </w:r>
    <w:r w:rsidR="00CA070A" w:rsidRPr="00CA070A">
      <w:rPr>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BD7A" w14:textId="77777777" w:rsidR="00FB415B" w:rsidRDefault="00FB415B" w:rsidP="00072580">
      <w:pPr>
        <w:spacing w:after="0" w:line="240" w:lineRule="auto"/>
      </w:pPr>
      <w:r>
        <w:separator/>
      </w:r>
    </w:p>
  </w:footnote>
  <w:footnote w:type="continuationSeparator" w:id="0">
    <w:p w14:paraId="355EE23A" w14:textId="77777777" w:rsidR="00FB415B" w:rsidRDefault="00FB415B" w:rsidP="0007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AA29" w14:textId="77777777" w:rsidR="00BC2CF3" w:rsidRDefault="00BC2C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1817" w14:textId="16B58500" w:rsidR="00072580" w:rsidRDefault="004206C7" w:rsidP="004206C7">
    <w:pPr>
      <w:pStyle w:val="Zhlav"/>
    </w:pPr>
    <w:r>
      <w:rPr>
        <w:noProof/>
        <w:color w:val="C00000"/>
        <w:sz w:val="30"/>
        <w:szCs w:val="30"/>
      </w:rPr>
      <w:drawing>
        <wp:inline distT="0" distB="0" distL="0" distR="0" wp14:anchorId="17766688" wp14:editId="34482CA0">
          <wp:extent cx="1306800" cy="475200"/>
          <wp:effectExtent l="0" t="0" r="0" b="0"/>
          <wp:docPr id="12"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072580" w:rsidRPr="00CA070A">
      <w:ptab w:relativeTo="margin" w:alignment="center" w:leader="none"/>
    </w:r>
    <w:r w:rsidR="009C5AB9" w:rsidRPr="00FC494E">
      <w:rPr>
        <w:rFonts w:asciiTheme="minorHAnsi" w:hAnsiTheme="minorHAnsi" w:cstheme="minorBidi"/>
        <w:b/>
        <w:sz w:val="28"/>
        <w:szCs w:val="28"/>
      </w:rPr>
      <w:t>E7580</w:t>
    </w:r>
    <w:r w:rsidR="00FC494E" w:rsidRPr="00FC494E">
      <w:rPr>
        <w:b/>
        <w:bCs/>
      </w:rPr>
      <w:t>.</w:t>
    </w:r>
    <w:r w:rsidR="009C5AB9" w:rsidRPr="00FC494E">
      <w:rPr>
        <w:rFonts w:asciiTheme="minorHAnsi" w:hAnsiTheme="minorHAnsi" w:cstheme="minorBidi"/>
        <w:b/>
        <w:sz w:val="28"/>
        <w:szCs w:val="28"/>
      </w:rPr>
      <w:t>07B</w:t>
    </w:r>
    <w:r w:rsidR="00072580" w:rsidRPr="00CA070A">
      <w:ptab w:relativeTo="margin" w:alignment="right" w:leader="none"/>
    </w:r>
    <w:r>
      <w:rPr>
        <w:noProof/>
      </w:rPr>
      <w:drawing>
        <wp:inline distT="0" distB="0" distL="0" distR="0" wp14:anchorId="4FE4B8F6" wp14:editId="1498901C">
          <wp:extent cx="1306800" cy="475200"/>
          <wp:effectExtent l="0" t="0" r="1905" b="0"/>
          <wp:docPr id="14" name="Grafický 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p w14:paraId="68545C54" w14:textId="77777777" w:rsidR="00FC494E" w:rsidRPr="00CA070A" w:rsidRDefault="00FC494E" w:rsidP="004206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95FE" w14:textId="77777777" w:rsidR="00072580" w:rsidRPr="00CA070A" w:rsidRDefault="00AC49B0">
    <w:pPr>
      <w:pStyle w:val="Zhlav"/>
    </w:pPr>
    <w:r>
      <w:rPr>
        <w:noProof/>
        <w:color w:val="C00000"/>
        <w:sz w:val="30"/>
        <w:szCs w:val="30"/>
      </w:rPr>
      <w:drawing>
        <wp:inline distT="0" distB="0" distL="0" distR="0" wp14:anchorId="3BDD3460" wp14:editId="302F152D">
          <wp:extent cx="1306800" cy="475200"/>
          <wp:effectExtent l="0" t="0" r="0" b="0"/>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AHLAV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6800" cy="475200"/>
                  </a:xfrm>
                  <a:prstGeom prst="rect">
                    <a:avLst/>
                  </a:prstGeom>
                </pic:spPr>
              </pic:pic>
            </a:graphicData>
          </a:graphic>
        </wp:inline>
      </w:drawing>
    </w:r>
    <w:r w:rsidR="00072580" w:rsidRPr="00CA070A">
      <w:ptab w:relativeTo="margin" w:alignment="center" w:leader="none"/>
    </w:r>
    <w:r w:rsidR="00072580" w:rsidRPr="00CA070A">
      <w:rPr>
        <w:szCs w:val="24"/>
      </w:rPr>
      <w:t>B8391</w:t>
    </w:r>
    <w:r w:rsidR="00072580" w:rsidRPr="00CA070A">
      <w:ptab w:relativeTo="margin" w:alignment="right" w:leader="none"/>
    </w:r>
    <w:r w:rsidR="004206C7">
      <w:rPr>
        <w:noProof/>
      </w:rPr>
      <w:drawing>
        <wp:inline distT="0" distB="0" distL="0" distR="0" wp14:anchorId="194C3212" wp14:editId="1B29A466">
          <wp:extent cx="1306800" cy="475200"/>
          <wp:effectExtent l="0" t="0" r="1905" b="0"/>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06800" cy="47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855"/>
    <w:multiLevelType w:val="hybridMultilevel"/>
    <w:tmpl w:val="7E2A8C04"/>
    <w:lvl w:ilvl="0" w:tplc="F9106CC6">
      <w:start w:val="1"/>
      <w:numFmt w:val="decimal"/>
      <w:lvlText w:val="%1."/>
      <w:lvlJc w:val="left"/>
      <w:pPr>
        <w:ind w:left="720" w:hanging="360"/>
      </w:pPr>
      <w:rPr>
        <w:rFonts w:ascii="Arial" w:hAnsi="Arial" w:cs="Arial" w:hint="default"/>
        <w:b w:val="0"/>
        <w:bCs w:val="0"/>
        <w:i w:val="0"/>
        <w:i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83F56"/>
    <w:multiLevelType w:val="hybridMultilevel"/>
    <w:tmpl w:val="036C81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15C3B"/>
    <w:multiLevelType w:val="hybridMultilevel"/>
    <w:tmpl w:val="33B401A2"/>
    <w:lvl w:ilvl="0" w:tplc="A6A478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A0ED8"/>
    <w:multiLevelType w:val="hybridMultilevel"/>
    <w:tmpl w:val="2892BB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2EF80A86"/>
    <w:multiLevelType w:val="hybridMultilevel"/>
    <w:tmpl w:val="E3722872"/>
    <w:lvl w:ilvl="0" w:tplc="476C85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4027428"/>
    <w:multiLevelType w:val="hybridMultilevel"/>
    <w:tmpl w:val="00F06BB4"/>
    <w:lvl w:ilvl="0" w:tplc="77FA2C12">
      <w:start w:val="1"/>
      <w:numFmt w:val="decimal"/>
      <w:lvlText w:val="%1."/>
      <w:lvlJc w:val="left"/>
      <w:pPr>
        <w:ind w:left="720" w:hanging="360"/>
      </w:pPr>
      <w:rPr>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542836"/>
    <w:multiLevelType w:val="hybridMultilevel"/>
    <w:tmpl w:val="A50C6B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F247E6"/>
    <w:multiLevelType w:val="hybridMultilevel"/>
    <w:tmpl w:val="0332FF22"/>
    <w:lvl w:ilvl="0" w:tplc="69C63EB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C15574"/>
    <w:multiLevelType w:val="hybridMultilevel"/>
    <w:tmpl w:val="0AE08906"/>
    <w:lvl w:ilvl="0" w:tplc="CB00365A">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3A0556"/>
    <w:multiLevelType w:val="hybridMultilevel"/>
    <w:tmpl w:val="A8F8B894"/>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6B0B5D37"/>
    <w:multiLevelType w:val="hybridMultilevel"/>
    <w:tmpl w:val="C4C689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3B5873"/>
    <w:multiLevelType w:val="hybridMultilevel"/>
    <w:tmpl w:val="1BB444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703260"/>
    <w:multiLevelType w:val="hybridMultilevel"/>
    <w:tmpl w:val="0CF437C0"/>
    <w:lvl w:ilvl="0" w:tplc="4A66938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6D09DA"/>
    <w:multiLevelType w:val="hybridMultilevel"/>
    <w:tmpl w:val="6CE27BD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D6074B"/>
    <w:multiLevelType w:val="hybridMultilevel"/>
    <w:tmpl w:val="C798C902"/>
    <w:lvl w:ilvl="0" w:tplc="AB1A881C">
      <w:start w:val="1"/>
      <w:numFmt w:val="lowerLetter"/>
      <w:lvlText w:val="%1)"/>
      <w:lvlJc w:val="left"/>
      <w:pPr>
        <w:ind w:left="1440" w:hanging="360"/>
      </w:pPr>
      <w:rPr>
        <w:i w:val="0"/>
        <w:iCs w:val="0"/>
      </w:rPr>
    </w:lvl>
    <w:lvl w:ilvl="1" w:tplc="F8F42966">
      <w:start w:val="1"/>
      <w:numFmt w:val="decimal"/>
      <w:lvlText w:val="%2."/>
      <w:lvlJc w:val="left"/>
      <w:pPr>
        <w:ind w:left="1935" w:hanging="135"/>
      </w:pPr>
      <w:rPr>
        <w:rFonts w:hint="default"/>
        <w:i w:val="0"/>
        <w:iCs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993176103">
    <w:abstractNumId w:val="2"/>
  </w:num>
  <w:num w:numId="2" w16cid:durableId="596013594">
    <w:abstractNumId w:val="7"/>
  </w:num>
  <w:num w:numId="3" w16cid:durableId="1852447757">
    <w:abstractNumId w:val="8"/>
  </w:num>
  <w:num w:numId="4" w16cid:durableId="1568102607">
    <w:abstractNumId w:val="0"/>
  </w:num>
  <w:num w:numId="5" w16cid:durableId="1628005067">
    <w:abstractNumId w:val="11"/>
  </w:num>
  <w:num w:numId="6" w16cid:durableId="1023899775">
    <w:abstractNumId w:val="5"/>
  </w:num>
  <w:num w:numId="7" w16cid:durableId="85619397">
    <w:abstractNumId w:val="14"/>
  </w:num>
  <w:num w:numId="8" w16cid:durableId="1231773290">
    <w:abstractNumId w:val="9"/>
  </w:num>
  <w:num w:numId="9" w16cid:durableId="392626911">
    <w:abstractNumId w:val="6"/>
  </w:num>
  <w:num w:numId="10" w16cid:durableId="1823811367">
    <w:abstractNumId w:val="1"/>
  </w:num>
  <w:num w:numId="11" w16cid:durableId="204757254">
    <w:abstractNumId w:val="3"/>
  </w:num>
  <w:num w:numId="12" w16cid:durableId="771704759">
    <w:abstractNumId w:val="10"/>
  </w:num>
  <w:num w:numId="13" w16cid:durableId="833496959">
    <w:abstractNumId w:val="4"/>
  </w:num>
  <w:num w:numId="14" w16cid:durableId="1980454708">
    <w:abstractNumId w:val="12"/>
  </w:num>
  <w:num w:numId="15" w16cid:durableId="664092996">
    <w:abstractNumId w:val="13"/>
  </w:num>
  <w:num w:numId="16" w16cid:durableId="1878811298">
    <w:abstractNumId w:val="5"/>
  </w:num>
  <w:num w:numId="17" w16cid:durableId="761074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2530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2C"/>
    <w:rsid w:val="00026A50"/>
    <w:rsid w:val="00045BF3"/>
    <w:rsid w:val="00072580"/>
    <w:rsid w:val="00073745"/>
    <w:rsid w:val="00081049"/>
    <w:rsid w:val="000914B2"/>
    <w:rsid w:val="00097DA3"/>
    <w:rsid w:val="000B0E68"/>
    <w:rsid w:val="000B181D"/>
    <w:rsid w:val="000B6A17"/>
    <w:rsid w:val="000C07B9"/>
    <w:rsid w:val="000C16C8"/>
    <w:rsid w:val="000C451C"/>
    <w:rsid w:val="000C62C5"/>
    <w:rsid w:val="000E49DD"/>
    <w:rsid w:val="000F602A"/>
    <w:rsid w:val="000F7E45"/>
    <w:rsid w:val="001004A5"/>
    <w:rsid w:val="00135416"/>
    <w:rsid w:val="00141876"/>
    <w:rsid w:val="00142B9F"/>
    <w:rsid w:val="00156879"/>
    <w:rsid w:val="0016380C"/>
    <w:rsid w:val="00171805"/>
    <w:rsid w:val="00191116"/>
    <w:rsid w:val="001A72E7"/>
    <w:rsid w:val="001C6F5A"/>
    <w:rsid w:val="001F4331"/>
    <w:rsid w:val="00207A51"/>
    <w:rsid w:val="00214B53"/>
    <w:rsid w:val="00216298"/>
    <w:rsid w:val="00220CA7"/>
    <w:rsid w:val="00241142"/>
    <w:rsid w:val="0024753F"/>
    <w:rsid w:val="0025321A"/>
    <w:rsid w:val="00253458"/>
    <w:rsid w:val="002569D8"/>
    <w:rsid w:val="0026476C"/>
    <w:rsid w:val="002773F7"/>
    <w:rsid w:val="002B2FC7"/>
    <w:rsid w:val="002F3BF7"/>
    <w:rsid w:val="00305472"/>
    <w:rsid w:val="00310156"/>
    <w:rsid w:val="003244D7"/>
    <w:rsid w:val="00327C35"/>
    <w:rsid w:val="00331DAD"/>
    <w:rsid w:val="00355625"/>
    <w:rsid w:val="00356126"/>
    <w:rsid w:val="0037686B"/>
    <w:rsid w:val="0038022A"/>
    <w:rsid w:val="0038118C"/>
    <w:rsid w:val="003835BE"/>
    <w:rsid w:val="0039527C"/>
    <w:rsid w:val="003963D4"/>
    <w:rsid w:val="003A42A0"/>
    <w:rsid w:val="003A617E"/>
    <w:rsid w:val="003B2CEC"/>
    <w:rsid w:val="003B3DA4"/>
    <w:rsid w:val="003C1D67"/>
    <w:rsid w:val="003C7D81"/>
    <w:rsid w:val="003D0FB3"/>
    <w:rsid w:val="003E27B1"/>
    <w:rsid w:val="003E3EDB"/>
    <w:rsid w:val="0040113F"/>
    <w:rsid w:val="004022AE"/>
    <w:rsid w:val="004176C9"/>
    <w:rsid w:val="004206C7"/>
    <w:rsid w:val="004213AD"/>
    <w:rsid w:val="00434721"/>
    <w:rsid w:val="0043711A"/>
    <w:rsid w:val="00451E16"/>
    <w:rsid w:val="004663A7"/>
    <w:rsid w:val="0048305E"/>
    <w:rsid w:val="00495431"/>
    <w:rsid w:val="0049555F"/>
    <w:rsid w:val="004B15EA"/>
    <w:rsid w:val="004B4E5A"/>
    <w:rsid w:val="004B5B27"/>
    <w:rsid w:val="004D0907"/>
    <w:rsid w:val="004D28E3"/>
    <w:rsid w:val="004E1026"/>
    <w:rsid w:val="004E2319"/>
    <w:rsid w:val="004E5AFA"/>
    <w:rsid w:val="004E7187"/>
    <w:rsid w:val="004F0D52"/>
    <w:rsid w:val="004F284A"/>
    <w:rsid w:val="00500EAE"/>
    <w:rsid w:val="00512AE0"/>
    <w:rsid w:val="00513D99"/>
    <w:rsid w:val="00525FBD"/>
    <w:rsid w:val="00540941"/>
    <w:rsid w:val="00565A5C"/>
    <w:rsid w:val="0056642C"/>
    <w:rsid w:val="005754C7"/>
    <w:rsid w:val="00591BDE"/>
    <w:rsid w:val="00594483"/>
    <w:rsid w:val="00595E01"/>
    <w:rsid w:val="005B6F92"/>
    <w:rsid w:val="005C15EE"/>
    <w:rsid w:val="005C624B"/>
    <w:rsid w:val="005D67DD"/>
    <w:rsid w:val="005E7DA0"/>
    <w:rsid w:val="00626E16"/>
    <w:rsid w:val="00631C60"/>
    <w:rsid w:val="006651C5"/>
    <w:rsid w:val="006801C5"/>
    <w:rsid w:val="0068052A"/>
    <w:rsid w:val="006848D5"/>
    <w:rsid w:val="00694BD6"/>
    <w:rsid w:val="00695370"/>
    <w:rsid w:val="006A052B"/>
    <w:rsid w:val="006B1F3D"/>
    <w:rsid w:val="006B5B35"/>
    <w:rsid w:val="006B79E6"/>
    <w:rsid w:val="006D4451"/>
    <w:rsid w:val="006E0AED"/>
    <w:rsid w:val="006E489A"/>
    <w:rsid w:val="006E7928"/>
    <w:rsid w:val="006F2DBD"/>
    <w:rsid w:val="007215EB"/>
    <w:rsid w:val="00722CD5"/>
    <w:rsid w:val="007362A1"/>
    <w:rsid w:val="0074075B"/>
    <w:rsid w:val="007535AB"/>
    <w:rsid w:val="0076228F"/>
    <w:rsid w:val="00766D39"/>
    <w:rsid w:val="00770F54"/>
    <w:rsid w:val="00771D9B"/>
    <w:rsid w:val="007743D0"/>
    <w:rsid w:val="00774CC1"/>
    <w:rsid w:val="00775354"/>
    <w:rsid w:val="00795785"/>
    <w:rsid w:val="007974E5"/>
    <w:rsid w:val="007B244A"/>
    <w:rsid w:val="007C206B"/>
    <w:rsid w:val="007C5CF4"/>
    <w:rsid w:val="007D44C0"/>
    <w:rsid w:val="007D5BEB"/>
    <w:rsid w:val="007E23F3"/>
    <w:rsid w:val="0080339E"/>
    <w:rsid w:val="0080710F"/>
    <w:rsid w:val="008128AC"/>
    <w:rsid w:val="008143FD"/>
    <w:rsid w:val="00815D42"/>
    <w:rsid w:val="00822922"/>
    <w:rsid w:val="00826486"/>
    <w:rsid w:val="00827D0A"/>
    <w:rsid w:val="00830C0A"/>
    <w:rsid w:val="00832A27"/>
    <w:rsid w:val="008469E3"/>
    <w:rsid w:val="008502E8"/>
    <w:rsid w:val="00867418"/>
    <w:rsid w:val="00874569"/>
    <w:rsid w:val="0089751F"/>
    <w:rsid w:val="008A051A"/>
    <w:rsid w:val="008B0509"/>
    <w:rsid w:val="008C522B"/>
    <w:rsid w:val="008D71EB"/>
    <w:rsid w:val="008F0446"/>
    <w:rsid w:val="00916841"/>
    <w:rsid w:val="00931CF4"/>
    <w:rsid w:val="00940533"/>
    <w:rsid w:val="009625B2"/>
    <w:rsid w:val="00976C35"/>
    <w:rsid w:val="00987200"/>
    <w:rsid w:val="0099248A"/>
    <w:rsid w:val="00994E7F"/>
    <w:rsid w:val="00995BF3"/>
    <w:rsid w:val="009B7E97"/>
    <w:rsid w:val="009C2FB7"/>
    <w:rsid w:val="009C5AB9"/>
    <w:rsid w:val="009E59A2"/>
    <w:rsid w:val="009F2C95"/>
    <w:rsid w:val="00A02F16"/>
    <w:rsid w:val="00A10A4C"/>
    <w:rsid w:val="00A15753"/>
    <w:rsid w:val="00A2097F"/>
    <w:rsid w:val="00A23A5B"/>
    <w:rsid w:val="00A23B00"/>
    <w:rsid w:val="00A27B1C"/>
    <w:rsid w:val="00A368B5"/>
    <w:rsid w:val="00A373FB"/>
    <w:rsid w:val="00A40D5C"/>
    <w:rsid w:val="00A508E1"/>
    <w:rsid w:val="00A513C5"/>
    <w:rsid w:val="00A55844"/>
    <w:rsid w:val="00A57E8D"/>
    <w:rsid w:val="00A67AA6"/>
    <w:rsid w:val="00A77CF2"/>
    <w:rsid w:val="00A84EA7"/>
    <w:rsid w:val="00A96274"/>
    <w:rsid w:val="00A9747E"/>
    <w:rsid w:val="00AB1A7B"/>
    <w:rsid w:val="00AB4F93"/>
    <w:rsid w:val="00AC0975"/>
    <w:rsid w:val="00AC49B0"/>
    <w:rsid w:val="00AD0463"/>
    <w:rsid w:val="00AF0171"/>
    <w:rsid w:val="00AF57CF"/>
    <w:rsid w:val="00AF66E3"/>
    <w:rsid w:val="00B031D5"/>
    <w:rsid w:val="00B06CEE"/>
    <w:rsid w:val="00B32ED8"/>
    <w:rsid w:val="00B54CE3"/>
    <w:rsid w:val="00B55FFF"/>
    <w:rsid w:val="00B638B8"/>
    <w:rsid w:val="00B7561F"/>
    <w:rsid w:val="00B82585"/>
    <w:rsid w:val="00B90022"/>
    <w:rsid w:val="00B90308"/>
    <w:rsid w:val="00BA3D4B"/>
    <w:rsid w:val="00BA5971"/>
    <w:rsid w:val="00BA5BD0"/>
    <w:rsid w:val="00BB7DBE"/>
    <w:rsid w:val="00BC2CF3"/>
    <w:rsid w:val="00BD394F"/>
    <w:rsid w:val="00C15621"/>
    <w:rsid w:val="00C42C89"/>
    <w:rsid w:val="00C43789"/>
    <w:rsid w:val="00C56EAF"/>
    <w:rsid w:val="00C67BBC"/>
    <w:rsid w:val="00C74E8A"/>
    <w:rsid w:val="00C90971"/>
    <w:rsid w:val="00C96507"/>
    <w:rsid w:val="00C97552"/>
    <w:rsid w:val="00CA070A"/>
    <w:rsid w:val="00CB2B85"/>
    <w:rsid w:val="00CD354D"/>
    <w:rsid w:val="00CE4346"/>
    <w:rsid w:val="00CE53EF"/>
    <w:rsid w:val="00CF3208"/>
    <w:rsid w:val="00D00BCD"/>
    <w:rsid w:val="00D0572F"/>
    <w:rsid w:val="00D17A57"/>
    <w:rsid w:val="00D264C4"/>
    <w:rsid w:val="00D412FD"/>
    <w:rsid w:val="00D51AAD"/>
    <w:rsid w:val="00D830BC"/>
    <w:rsid w:val="00D8325A"/>
    <w:rsid w:val="00DA1F7D"/>
    <w:rsid w:val="00DB65A6"/>
    <w:rsid w:val="00DD138B"/>
    <w:rsid w:val="00DE23F4"/>
    <w:rsid w:val="00DE262C"/>
    <w:rsid w:val="00DF3FC4"/>
    <w:rsid w:val="00E0727D"/>
    <w:rsid w:val="00E1052D"/>
    <w:rsid w:val="00E111AE"/>
    <w:rsid w:val="00E1229A"/>
    <w:rsid w:val="00E1491D"/>
    <w:rsid w:val="00E300F5"/>
    <w:rsid w:val="00E31EAD"/>
    <w:rsid w:val="00E32280"/>
    <w:rsid w:val="00E37809"/>
    <w:rsid w:val="00E41670"/>
    <w:rsid w:val="00E63781"/>
    <w:rsid w:val="00E77367"/>
    <w:rsid w:val="00E9070B"/>
    <w:rsid w:val="00E91194"/>
    <w:rsid w:val="00E96C68"/>
    <w:rsid w:val="00EA2695"/>
    <w:rsid w:val="00EA622B"/>
    <w:rsid w:val="00EC2C03"/>
    <w:rsid w:val="00EE7AA0"/>
    <w:rsid w:val="00F1580E"/>
    <w:rsid w:val="00F2611D"/>
    <w:rsid w:val="00F51FA7"/>
    <w:rsid w:val="00F530CC"/>
    <w:rsid w:val="00FA028E"/>
    <w:rsid w:val="00FA1CA9"/>
    <w:rsid w:val="00FB415B"/>
    <w:rsid w:val="00FC494E"/>
    <w:rsid w:val="00FD2C16"/>
    <w:rsid w:val="00FD5A61"/>
    <w:rsid w:val="00FD5FDA"/>
    <w:rsid w:val="00FF146A"/>
    <w:rsid w:val="00FF2B80"/>
    <w:rsid w:val="05CDDE65"/>
    <w:rsid w:val="0D74889F"/>
    <w:rsid w:val="1E94E3B2"/>
    <w:rsid w:val="2FB62D73"/>
    <w:rsid w:val="36F78B0E"/>
    <w:rsid w:val="577C69BE"/>
    <w:rsid w:val="7C5C9B9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61647"/>
  <w15:docId w15:val="{6797E593-8ED2-40EF-A5A0-57F8B238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17E"/>
    <w:pPr>
      <w:spacing w:after="280" w:line="288" w:lineRule="auto"/>
      <w:jc w:val="both"/>
    </w:pPr>
    <w:rPr>
      <w:rFonts w:eastAsiaTheme="minorEastAsia"/>
      <w:sz w:val="20"/>
    </w:rPr>
  </w:style>
  <w:style w:type="paragraph" w:styleId="Nadpis1">
    <w:name w:val="heading 1"/>
    <w:basedOn w:val="Normln"/>
    <w:next w:val="Normln"/>
    <w:link w:val="Nadpis1Char"/>
    <w:uiPriority w:val="9"/>
    <w:qFormat/>
    <w:rsid w:val="00DE262C"/>
    <w:pPr>
      <w:keepNext/>
      <w:keepLines/>
      <w:spacing w:before="480" w:after="0" w:line="276" w:lineRule="auto"/>
      <w:outlineLvl w:val="0"/>
    </w:pPr>
    <w:rPr>
      <w:rFonts w:ascii="Arial" w:eastAsiaTheme="majorEastAsia" w:hAnsi="Arial" w:cstheme="majorBidi"/>
      <w:b/>
      <w:bCs/>
      <w:color w:val="002060"/>
      <w:sz w:val="34"/>
      <w:szCs w:val="34"/>
    </w:rPr>
  </w:style>
  <w:style w:type="paragraph" w:styleId="Nadpis2">
    <w:name w:val="heading 2"/>
    <w:basedOn w:val="Normln"/>
    <w:next w:val="Normln"/>
    <w:link w:val="Nadpis2Char"/>
    <w:uiPriority w:val="9"/>
    <w:unhideWhenUsed/>
    <w:qFormat/>
    <w:rsid w:val="00DE262C"/>
    <w:pPr>
      <w:keepNext/>
      <w:keepLines/>
      <w:spacing w:before="200" w:after="120" w:line="276" w:lineRule="auto"/>
      <w:outlineLvl w:val="1"/>
    </w:pPr>
    <w:rPr>
      <w:rFonts w:ascii="Arial" w:eastAsiaTheme="majorEastAsia" w:hAnsi="Arial" w:cstheme="majorBidi"/>
      <w:b/>
      <w:bCs/>
      <w:color w:val="1F497D"/>
      <w:sz w:val="28"/>
      <w:szCs w:val="28"/>
    </w:rPr>
  </w:style>
  <w:style w:type="paragraph" w:styleId="Nadpis3">
    <w:name w:val="heading 3"/>
    <w:basedOn w:val="Normln"/>
    <w:next w:val="Normln"/>
    <w:link w:val="Nadpis3Char"/>
    <w:uiPriority w:val="9"/>
    <w:unhideWhenUsed/>
    <w:qFormat/>
    <w:rsid w:val="00DE262C"/>
    <w:pPr>
      <w:keepNext/>
      <w:keepLines/>
      <w:spacing w:before="200" w:after="0" w:line="276" w:lineRule="auto"/>
      <w:outlineLvl w:val="2"/>
    </w:pPr>
    <w:rPr>
      <w:rFonts w:ascii="Arial" w:eastAsiaTheme="majorEastAsia" w:hAnsi="Arial"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181D"/>
    <w:pPr>
      <w:tabs>
        <w:tab w:val="center" w:pos="4536"/>
        <w:tab w:val="right" w:pos="9072"/>
      </w:tabs>
      <w:spacing w:after="0" w:line="240" w:lineRule="auto"/>
    </w:pPr>
    <w:rPr>
      <w:rFonts w:ascii="Arial" w:eastAsiaTheme="minorHAnsi" w:hAnsi="Arial" w:cs="Times New Roman (Základní text"/>
      <w:sz w:val="24"/>
    </w:rPr>
  </w:style>
  <w:style w:type="character" w:customStyle="1" w:styleId="ZhlavChar">
    <w:name w:val="Záhlaví Char"/>
    <w:basedOn w:val="Standardnpsmoodstavce"/>
    <w:link w:val="Zhlav"/>
    <w:uiPriority w:val="99"/>
    <w:rsid w:val="000B181D"/>
    <w:rPr>
      <w:rFonts w:ascii="Arial" w:hAnsi="Arial" w:cs="Times New Roman (Základní text"/>
      <w:sz w:val="24"/>
    </w:rPr>
  </w:style>
  <w:style w:type="paragraph" w:styleId="Zpat">
    <w:name w:val="footer"/>
    <w:basedOn w:val="Normln"/>
    <w:link w:val="ZpatChar"/>
    <w:uiPriority w:val="99"/>
    <w:unhideWhenUsed/>
    <w:rsid w:val="000B181D"/>
    <w:pPr>
      <w:tabs>
        <w:tab w:val="center" w:pos="4536"/>
        <w:tab w:val="right" w:pos="9072"/>
      </w:tabs>
      <w:spacing w:after="0" w:line="240" w:lineRule="auto"/>
    </w:pPr>
    <w:rPr>
      <w:rFonts w:ascii="Arial" w:eastAsiaTheme="minorHAnsi" w:hAnsi="Arial" w:cs="Times New Roman (Základní text"/>
    </w:rPr>
  </w:style>
  <w:style w:type="character" w:customStyle="1" w:styleId="ZpatChar">
    <w:name w:val="Zápatí Char"/>
    <w:basedOn w:val="Standardnpsmoodstavce"/>
    <w:link w:val="Zpat"/>
    <w:uiPriority w:val="99"/>
    <w:rsid w:val="000B181D"/>
    <w:rPr>
      <w:rFonts w:ascii="Arial" w:hAnsi="Arial" w:cs="Times New Roman (Základní text"/>
      <w:sz w:val="20"/>
    </w:rPr>
  </w:style>
  <w:style w:type="paragraph" w:styleId="Textbubliny">
    <w:name w:val="Balloon Text"/>
    <w:basedOn w:val="Normln"/>
    <w:link w:val="TextbublinyChar"/>
    <w:uiPriority w:val="99"/>
    <w:semiHidden/>
    <w:unhideWhenUsed/>
    <w:rsid w:val="00072580"/>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072580"/>
    <w:rPr>
      <w:rFonts w:ascii="Tahoma" w:hAnsi="Tahoma" w:cs="Tahoma"/>
      <w:sz w:val="16"/>
      <w:szCs w:val="16"/>
    </w:rPr>
  </w:style>
  <w:style w:type="table" w:styleId="Mkatabulky">
    <w:name w:val="Table Grid"/>
    <w:basedOn w:val="Normlntabulka"/>
    <w:rsid w:val="000F60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CB2B8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B2B8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CB2B85"/>
    <w:rPr>
      <w:rFonts w:asciiTheme="majorHAnsi" w:eastAsiaTheme="majorEastAsia" w:hAnsiTheme="majorHAnsi" w:cstheme="majorBidi"/>
      <w:b/>
      <w:bCs/>
      <w:color w:val="4F81BD" w:themeColor="accent1"/>
    </w:rPr>
  </w:style>
  <w:style w:type="paragraph" w:styleId="Odstavecseseznamem">
    <w:name w:val="List Paragraph"/>
    <w:aliases w:val="Odrážka vínová,Bullet Number,Odstavec_muj,A-Odrážky1,Nad,List Paragraph"/>
    <w:basedOn w:val="Normln"/>
    <w:link w:val="OdstavecseseznamemChar"/>
    <w:uiPriority w:val="34"/>
    <w:qFormat/>
    <w:rsid w:val="00B07FAA"/>
    <w:pPr>
      <w:spacing w:after="200" w:line="276" w:lineRule="auto"/>
      <w:ind w:left="720"/>
      <w:contextualSpacing/>
    </w:pPr>
    <w:rPr>
      <w:rFonts w:ascii="Arial" w:eastAsiaTheme="minorHAnsi" w:hAnsi="Arial"/>
    </w:rPr>
  </w:style>
  <w:style w:type="paragraph" w:styleId="Titulek">
    <w:name w:val="caption"/>
    <w:basedOn w:val="Normln"/>
    <w:next w:val="Normln"/>
    <w:qFormat/>
    <w:rsid w:val="007535AB"/>
    <w:pPr>
      <w:spacing w:before="120" w:after="120" w:line="240" w:lineRule="auto"/>
      <w:jc w:val="center"/>
    </w:pPr>
    <w:rPr>
      <w:rFonts w:ascii="Times New Roman" w:eastAsia="Times New Roman" w:hAnsi="Times New Roman" w:cs="Times New Roman"/>
      <w:b/>
      <w:bCs/>
      <w:sz w:val="48"/>
      <w:szCs w:val="20"/>
      <w:lang w:eastAsia="cs-CZ"/>
    </w:rPr>
  </w:style>
  <w:style w:type="character" w:styleId="Odkaznakoment">
    <w:name w:val="annotation reference"/>
    <w:basedOn w:val="Standardnpsmoodstavce"/>
    <w:uiPriority w:val="99"/>
    <w:semiHidden/>
    <w:unhideWhenUsed/>
    <w:rsid w:val="00591BDE"/>
    <w:rPr>
      <w:sz w:val="16"/>
      <w:szCs w:val="16"/>
    </w:rPr>
  </w:style>
  <w:style w:type="paragraph" w:styleId="Textkomente">
    <w:name w:val="annotation text"/>
    <w:basedOn w:val="Normln"/>
    <w:link w:val="TextkomenteChar"/>
    <w:uiPriority w:val="99"/>
    <w:unhideWhenUsed/>
    <w:rsid w:val="00591BDE"/>
    <w:pPr>
      <w:spacing w:after="160" w:line="240" w:lineRule="auto"/>
      <w:jc w:val="left"/>
    </w:pPr>
    <w:rPr>
      <w:rFonts w:eastAsiaTheme="minorHAnsi"/>
      <w:szCs w:val="20"/>
    </w:rPr>
  </w:style>
  <w:style w:type="character" w:customStyle="1" w:styleId="TextkomenteChar">
    <w:name w:val="Text komentáře Char"/>
    <w:basedOn w:val="Standardnpsmoodstavce"/>
    <w:link w:val="Textkomente"/>
    <w:uiPriority w:val="99"/>
    <w:rsid w:val="00591BDE"/>
    <w:rPr>
      <w:sz w:val="20"/>
      <w:szCs w:val="20"/>
    </w:rPr>
  </w:style>
  <w:style w:type="character" w:styleId="Hypertextovodkaz">
    <w:name w:val="Hyperlink"/>
    <w:basedOn w:val="Standardnpsmoodstavce"/>
    <w:uiPriority w:val="99"/>
    <w:unhideWhenUsed/>
    <w:rsid w:val="00591BDE"/>
    <w:rPr>
      <w:color w:val="0000FF" w:themeColor="hyperlink"/>
      <w:u w:val="single"/>
    </w:rPr>
  </w:style>
  <w:style w:type="character" w:customStyle="1" w:styleId="OdstavecseseznamemChar">
    <w:name w:val="Odstavec se seznamem Char"/>
    <w:aliases w:val="Odrážka vínová Char,Bullet Number Char,Odstavec_muj Char,A-Odrážky1 Char,Nad Char,List Paragraph Char"/>
    <w:basedOn w:val="Standardnpsmoodstavce"/>
    <w:link w:val="Odstavecseseznamem"/>
    <w:uiPriority w:val="34"/>
    <w:locked/>
    <w:rsid w:val="00591BDE"/>
    <w:rPr>
      <w:rFonts w:ascii="Arial" w:hAnsi="Arial"/>
      <w:sz w:val="20"/>
    </w:rPr>
  </w:style>
  <w:style w:type="paragraph" w:customStyle="1" w:styleId="Default">
    <w:name w:val="Default"/>
    <w:basedOn w:val="Normln"/>
    <w:rsid w:val="2FB62D73"/>
    <w:pPr>
      <w:spacing w:after="0"/>
    </w:pPr>
    <w:rPr>
      <w:rFonts w:ascii="Verdana" w:hAnsi="Verdana" w:cs="Times New Roman"/>
      <w:color w:val="000000" w:themeColor="text1"/>
      <w:sz w:val="24"/>
      <w:szCs w:val="24"/>
      <w:lang w:eastAsia="cs-CZ"/>
    </w:rPr>
  </w:style>
  <w:style w:type="paragraph" w:styleId="Revize">
    <w:name w:val="Revision"/>
    <w:hidden/>
    <w:uiPriority w:val="99"/>
    <w:semiHidden/>
    <w:rsid w:val="005C624B"/>
    <w:pPr>
      <w:spacing w:after="0" w:line="240" w:lineRule="auto"/>
    </w:pPr>
    <w:rPr>
      <w:rFonts w:eastAsiaTheme="minorEastAsia"/>
      <w:sz w:val="20"/>
    </w:rPr>
  </w:style>
  <w:style w:type="paragraph" w:styleId="Pedmtkomente">
    <w:name w:val="annotation subject"/>
    <w:basedOn w:val="Textkomente"/>
    <w:next w:val="Textkomente"/>
    <w:link w:val="PedmtkomenteChar"/>
    <w:uiPriority w:val="99"/>
    <w:semiHidden/>
    <w:unhideWhenUsed/>
    <w:rsid w:val="00026A50"/>
    <w:pPr>
      <w:spacing w:after="280"/>
      <w:jc w:val="both"/>
    </w:pPr>
    <w:rPr>
      <w:rFonts w:eastAsiaTheme="minorEastAsia"/>
      <w:b/>
      <w:bCs/>
    </w:rPr>
  </w:style>
  <w:style w:type="character" w:customStyle="1" w:styleId="PedmtkomenteChar">
    <w:name w:val="Předmět komentáře Char"/>
    <w:basedOn w:val="TextkomenteChar"/>
    <w:link w:val="Pedmtkomente"/>
    <w:uiPriority w:val="99"/>
    <w:semiHidden/>
    <w:rsid w:val="00026A50"/>
    <w:rPr>
      <w:rFonts w:eastAsiaTheme="minorEastAsia"/>
      <w:b/>
      <w:bCs/>
      <w:sz w:val="20"/>
      <w:szCs w:val="20"/>
    </w:rPr>
  </w:style>
  <w:style w:type="character" w:styleId="Nevyeenzmnka">
    <w:name w:val="Unresolved Mention"/>
    <w:basedOn w:val="Standardnpsmoodstavce"/>
    <w:uiPriority w:val="99"/>
    <w:semiHidden/>
    <w:unhideWhenUsed/>
    <w:rsid w:val="00BD394F"/>
    <w:rPr>
      <w:color w:val="605E5C"/>
      <w:shd w:val="clear" w:color="auto" w:fill="E1DFDD"/>
    </w:rPr>
  </w:style>
  <w:style w:type="character" w:styleId="Sledovanodkaz">
    <w:name w:val="FollowedHyperlink"/>
    <w:basedOn w:val="Standardnpsmoodstavce"/>
    <w:uiPriority w:val="99"/>
    <w:semiHidden/>
    <w:unhideWhenUsed/>
    <w:rsid w:val="009B7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69083">
      <w:bodyDiv w:val="1"/>
      <w:marLeft w:val="0"/>
      <w:marRight w:val="0"/>
      <w:marTop w:val="0"/>
      <w:marBottom w:val="0"/>
      <w:divBdr>
        <w:top w:val="none" w:sz="0" w:space="0" w:color="auto"/>
        <w:left w:val="none" w:sz="0" w:space="0" w:color="auto"/>
        <w:bottom w:val="none" w:sz="0" w:space="0" w:color="auto"/>
        <w:right w:val="none" w:sz="0" w:space="0" w:color="auto"/>
      </w:divBdr>
    </w:div>
    <w:div w:id="181386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lav.kinsky@szif.gov.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if.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zif.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if05046\Downloads\6538cad9759fe_szif-sablona-dokumentu-rizene-dokumentace.dotx" TargetMode="External"/></Relationships>
</file>

<file path=word/theme/theme1.xml><?xml version="1.0" encoding="utf-8"?>
<a:theme xmlns:a="http://schemas.openxmlformats.org/drawingml/2006/main" name="Motiv sady Office">
  <a:themeElements>
    <a:clrScheme name="KancelĂˇĹ™">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ĂˇĹ™">
      <a:majorFont>
        <a:latin typeface="Cambria"/>
        <a:ea typeface=""/>
        <a:cs typeface=""/>
        <a:font script="Jpan" typeface="ďĽ­ďĽł ă‚´ă‚·ăă‚Ż"/>
        <a:font script="Hang" typeface="ë§‘ěť€ ęł ë”•"/>
        <a:font script="Hans" typeface="ĺ®‹ä˝“"/>
        <a:font script="Hant" typeface="ć–°ç´°ć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ďĽ­ďĽł ćŽćśť"/>
        <a:font script="Hang" typeface="ë§‘ěť€ ęł ë”•"/>
        <a:font script="Hans" typeface="ĺ®‹ä˝“"/>
        <a:font script="Hant" typeface="ć–°ç´°ć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ĂˇĹ™">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B7EEAB92C506548BE39F1259A1E3D58" ma:contentTypeVersion="17" ma:contentTypeDescription="Vytvoří nový dokument" ma:contentTypeScope="" ma:versionID="047db9731ba8e2f3bd4d3539d2d05fcb">
  <xsd:schema xmlns:xsd="http://www.w3.org/2001/XMLSchema" xmlns:xs="http://www.w3.org/2001/XMLSchema" xmlns:p="http://schemas.microsoft.com/office/2006/metadata/properties" xmlns:ns2="4e293753-9a96-4025-9fc0-ad0e49e7059b" xmlns:ns3="94c4a836-48c3-43e6-ada0-4dbdcb041e81" targetNamespace="http://schemas.microsoft.com/office/2006/metadata/properties" ma:root="true" ma:fieldsID="0660967c226f6efde0b4736cba786159" ns2:_="" ns3:_="">
    <xsd:import namespace="4e293753-9a96-4025-9fc0-ad0e49e7059b"/>
    <xsd:import namespace="94c4a836-48c3-43e6-ada0-4dbdcb041e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3753-9a96-4025-9fc0-ad0e49e7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bac447a-f7b8-4fa7-b7d9-2647cec7d2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4a836-48c3-43e6-ada0-4dbdcb041e8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08ad41a-5694-4d49-a322-eaa30e297f44}" ma:internalName="TaxCatchAll" ma:showField="CatchAllData" ma:web="94c4a836-48c3-43e6-ada0-4dbdcb041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4A671-A47B-41D9-AAAC-FE3118A3070B}">
  <ds:schemaRefs>
    <ds:schemaRef ds:uri="http://schemas.microsoft.com/sharepoint/v3/contenttype/forms"/>
  </ds:schemaRefs>
</ds:datastoreItem>
</file>

<file path=customXml/itemProps2.xml><?xml version="1.0" encoding="utf-8"?>
<ds:datastoreItem xmlns:ds="http://schemas.openxmlformats.org/officeDocument/2006/customXml" ds:itemID="{F9AE1DA8-6F11-4574-8CA4-30AE7CB44F0C}">
  <ds:schemaRefs>
    <ds:schemaRef ds:uri="http://schemas.openxmlformats.org/officeDocument/2006/bibliography"/>
  </ds:schemaRefs>
</ds:datastoreItem>
</file>

<file path=customXml/itemProps3.xml><?xml version="1.0" encoding="utf-8"?>
<ds:datastoreItem xmlns:ds="http://schemas.openxmlformats.org/officeDocument/2006/customXml" ds:itemID="{94495712-6227-4F46-9EF2-E3CBAC27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3753-9a96-4025-9fc0-ad0e49e7059b"/>
    <ds:schemaRef ds:uri="94c4a836-48c3-43e6-ada0-4dbdcb041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6538cad9759fe_szif-sablona-dokumentu-rizene-dokumentace.dotx</Template>
  <TotalTime>23</TotalTime>
  <Pages>9</Pages>
  <Words>3268</Words>
  <Characters>19283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Vostalová Lucie MgA.</dc:creator>
  <cp:lastModifiedBy>Heřmánková Šárka Ing.</cp:lastModifiedBy>
  <cp:revision>11</cp:revision>
  <cp:lastPrinted>2024-01-15T12:36:00Z</cp:lastPrinted>
  <dcterms:created xsi:type="dcterms:W3CDTF">2025-04-24T11:35:00Z</dcterms:created>
  <dcterms:modified xsi:type="dcterms:W3CDTF">2025-04-28T06:57:00Z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0x0101003B7EEAB92C506548BE39F1259A1E3D58</vt:lpwstr>
  </property>
  <property fmtid="{D5CDD505-2E9C-101B-9397-08002B2CF9AE}" pid="3" name="MediaServiceImageTags">
    <vt:lpwstr/>
  </property>
  <property fmtid="{D5CDD505-2E9C-101B-9397-08002B2CF9AE}" pid="4" name="ClassificationContentMarkingFooterShapeIds">
    <vt:lpwstr>1a324d66,1780cf9d,e9a63ff</vt:lpwstr>
  </property>
  <property fmtid="{D5CDD505-2E9C-101B-9397-08002B2CF9AE}" pid="5" name="ClassificationContentMarkingFooterFontProps">
    <vt:lpwstr>#000000,10,Calibri</vt:lpwstr>
  </property>
  <property fmtid="{D5CDD505-2E9C-101B-9397-08002B2CF9AE}" pid="6" name="ClassificationContentMarkingFooterText">
    <vt:lpwstr>INTERNÍ</vt:lpwstr>
  </property>
  <property fmtid="{D5CDD505-2E9C-101B-9397-08002B2CF9AE}" pid="7" name="MSIP_Label_0392456b-7225-4f58-a5d8-e0dff685196a_Enabled">
    <vt:lpwstr>true</vt:lpwstr>
  </property>
  <property fmtid="{D5CDD505-2E9C-101B-9397-08002B2CF9AE}" pid="8" name="MSIP_Label_0392456b-7225-4f58-a5d8-e0dff685196a_SetDate">
    <vt:lpwstr>2024-12-05T09:17:35Z</vt:lpwstr>
  </property>
  <property fmtid="{D5CDD505-2E9C-101B-9397-08002B2CF9AE}" pid="9" name="MSIP_Label_0392456b-7225-4f58-a5d8-e0dff685196a_Method">
    <vt:lpwstr>Standard</vt:lpwstr>
  </property>
  <property fmtid="{D5CDD505-2E9C-101B-9397-08002B2CF9AE}" pid="10" name="MSIP_Label_0392456b-7225-4f58-a5d8-e0dff685196a_Name">
    <vt:lpwstr>INTERNÍ</vt:lpwstr>
  </property>
  <property fmtid="{D5CDD505-2E9C-101B-9397-08002B2CF9AE}" pid="11" name="MSIP_Label_0392456b-7225-4f58-a5d8-e0dff685196a_SiteId">
    <vt:lpwstr>7c0de962-bcda-4490-991f-b971afe61ed9</vt:lpwstr>
  </property>
  <property fmtid="{D5CDD505-2E9C-101B-9397-08002B2CF9AE}" pid="12" name="MSIP_Label_0392456b-7225-4f58-a5d8-e0dff685196a_ActionId">
    <vt:lpwstr>b698d68a-39e6-4abb-b4f3-288e05c04188</vt:lpwstr>
  </property>
  <property fmtid="{D5CDD505-2E9C-101B-9397-08002B2CF9AE}" pid="13" name="MSIP_Label_0392456b-7225-4f58-a5d8-e0dff685196a_ContentBits">
    <vt:lpwstr>2</vt:lpwstr>
  </property>
</Properties>
</file>