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E6" w:rsidRDefault="0025352E" w:rsidP="00F103FE">
      <w:pPr>
        <w:jc w:val="center"/>
        <w:rPr>
          <w:b/>
        </w:rPr>
      </w:pPr>
      <w:r>
        <w:rPr>
          <w:b/>
        </w:rPr>
        <w:t>Příloha č. 1</w:t>
      </w:r>
    </w:p>
    <w:p w:rsidR="00F103FE" w:rsidRPr="00441939" w:rsidRDefault="00441939" w:rsidP="00441939">
      <w:pPr>
        <w:jc w:val="center"/>
        <w:rPr>
          <w:b/>
        </w:rPr>
      </w:pPr>
      <w:r w:rsidRPr="00441939">
        <w:rPr>
          <w:b/>
        </w:rPr>
        <w:t>Specifikace prací, ceny</w:t>
      </w:r>
    </w:p>
    <w:p w:rsidR="00F103FE" w:rsidRPr="004074B6" w:rsidRDefault="00F103FE" w:rsidP="00F103FE">
      <w:pPr>
        <w:rPr>
          <w:b/>
        </w:rPr>
      </w:pPr>
      <w:r w:rsidRPr="004074B6">
        <w:rPr>
          <w:b/>
        </w:rPr>
        <w:t>Dodavatel se zavazuje provádět pro objednatele adaptační práce v budovách CP SZIF Ve Smečkách 33, Praha 1 a Štěpánská 63, a to zejména:</w:t>
      </w:r>
    </w:p>
    <w:p w:rsidR="00F103FE" w:rsidRDefault="00F103FE" w:rsidP="00F103FE">
      <w:pPr>
        <w:pStyle w:val="Odstavecseseznamem"/>
        <w:numPr>
          <w:ilvl w:val="0"/>
          <w:numId w:val="1"/>
        </w:numPr>
      </w:pPr>
      <w:r>
        <w:t xml:space="preserve">Dodávka a pokládka podlahové krytiny – zátěžový koberec, </w:t>
      </w:r>
      <w:r w:rsidR="00D25A5C">
        <w:t xml:space="preserve">zátěžové PVC </w:t>
      </w:r>
      <w:r>
        <w:t>lino</w:t>
      </w:r>
      <w:r w:rsidR="006D5EEA">
        <w:t xml:space="preserve"> dle předložených vzorků</w:t>
      </w:r>
    </w:p>
    <w:p w:rsidR="00F103FE" w:rsidRDefault="00F103FE" w:rsidP="00F103FE">
      <w:pPr>
        <w:pStyle w:val="Odstavecseseznamem"/>
        <w:numPr>
          <w:ilvl w:val="0"/>
          <w:numId w:val="1"/>
        </w:numPr>
      </w:pPr>
      <w:r>
        <w:t>Výmalba kanceláří, chodeb</w:t>
      </w:r>
    </w:p>
    <w:p w:rsidR="00F103FE" w:rsidRDefault="00F103FE" w:rsidP="00F103FE"/>
    <w:p w:rsidR="00F103FE" w:rsidRDefault="00F103FE" w:rsidP="00F103FE">
      <w:r>
        <w:t>Za plnění předmětu díla dodavatel požaduje:</w:t>
      </w:r>
    </w:p>
    <w:p w:rsidR="00F103FE" w:rsidRPr="00F103FE" w:rsidRDefault="00F103FE" w:rsidP="00F103FE">
      <w:pPr>
        <w:rPr>
          <w:b/>
        </w:rPr>
      </w:pPr>
      <w:r w:rsidRPr="00F103FE">
        <w:rPr>
          <w:b/>
        </w:rPr>
        <w:t>Cena za 1 m2 výmalby</w:t>
      </w:r>
      <w:r w:rsidRPr="00F103FE">
        <w:rPr>
          <w:b/>
        </w:rPr>
        <w:tab/>
      </w:r>
      <w:r w:rsidRPr="00F103FE">
        <w:rPr>
          <w:b/>
        </w:rPr>
        <w:tab/>
      </w:r>
      <w:r w:rsidRPr="00F103FE">
        <w:rPr>
          <w:b/>
        </w:rPr>
        <w:tab/>
      </w:r>
      <w:r w:rsidRPr="00F103FE">
        <w:rPr>
          <w:b/>
        </w:rPr>
        <w:tab/>
      </w:r>
      <w:r w:rsidRPr="00F103F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03FE">
        <w:rPr>
          <w:b/>
        </w:rPr>
        <w:t xml:space="preserve"> Kč bez DPH</w:t>
      </w:r>
    </w:p>
    <w:p w:rsidR="00F103FE" w:rsidRDefault="00F103FE" w:rsidP="00F103FE">
      <w:pPr>
        <w:pStyle w:val="Odstavecseseznamem"/>
        <w:numPr>
          <w:ilvl w:val="0"/>
          <w:numId w:val="1"/>
        </w:numPr>
      </w:pPr>
      <w:r>
        <w:t xml:space="preserve">Provedení v bílé barvě, vč. oprav poškozených omítek stěn a stropů, oprav prasklin, škrábání, </w:t>
      </w:r>
      <w:proofErr w:type="spellStart"/>
      <w:r>
        <w:t>stěrkování</w:t>
      </w:r>
      <w:proofErr w:type="spellEnd"/>
      <w:r>
        <w:t xml:space="preserve"> , penetrace pod malby, zakrytí interiérových prvků, </w:t>
      </w:r>
      <w:r w:rsidR="006D5EEA">
        <w:t xml:space="preserve">stěhování nábytku z dotčeného prostoru, </w:t>
      </w:r>
      <w:r>
        <w:t>dopravy a úklidu</w:t>
      </w:r>
    </w:p>
    <w:p w:rsidR="00F103FE" w:rsidRDefault="00F103FE" w:rsidP="00F103FE"/>
    <w:p w:rsidR="00F103FE" w:rsidRPr="00E029AA" w:rsidRDefault="00F103FE" w:rsidP="00F103FE">
      <w:pPr>
        <w:rPr>
          <w:b/>
        </w:rPr>
      </w:pPr>
      <w:r w:rsidRPr="00E029AA">
        <w:rPr>
          <w:b/>
        </w:rPr>
        <w:t>Cena za 1 m2 za výměnu podlahové krytiny – zátěžový koberec</w:t>
      </w:r>
      <w:r w:rsidR="00E029AA">
        <w:rPr>
          <w:b/>
        </w:rPr>
        <w:tab/>
      </w:r>
      <w:r w:rsidR="00441939">
        <w:rPr>
          <w:b/>
        </w:rPr>
        <w:t xml:space="preserve"> </w:t>
      </w:r>
      <w:r w:rsidRPr="00E029AA">
        <w:rPr>
          <w:b/>
        </w:rPr>
        <w:t>Kč bez DPH</w:t>
      </w:r>
    </w:p>
    <w:p w:rsidR="00F103FE" w:rsidRDefault="00E029AA" w:rsidP="00F103FE">
      <w:pPr>
        <w:pStyle w:val="Odstavecseseznamem"/>
        <w:numPr>
          <w:ilvl w:val="0"/>
          <w:numId w:val="1"/>
        </w:numPr>
      </w:pPr>
      <w:r>
        <w:t>Vč. odstranění starých krytin, očištění podkladu podlah, vyrovnání nerovností podlah, dodávka, položení a podlepení nových koberců, zhotovení a montáž kobercových soklů, demontáž a montáž stávajícího nábytku v místnosti, odvoz odpadu na skládku, dopravy a úklidu</w:t>
      </w:r>
      <w:r w:rsidR="00F103FE">
        <w:tab/>
      </w:r>
    </w:p>
    <w:p w:rsidR="004074B6" w:rsidRDefault="004074B6" w:rsidP="004074B6"/>
    <w:p w:rsidR="00B95BDC" w:rsidRPr="00B95BDC" w:rsidRDefault="004074B6" w:rsidP="004074B6">
      <w:pPr>
        <w:rPr>
          <w:b/>
        </w:rPr>
      </w:pPr>
      <w:r w:rsidRPr="00B95BDC">
        <w:rPr>
          <w:b/>
        </w:rPr>
        <w:t xml:space="preserve">Cena za 1 m2 za výměnu podlahové krytiny – </w:t>
      </w:r>
      <w:r w:rsidR="00B95BDC" w:rsidRPr="00B95BDC">
        <w:rPr>
          <w:b/>
        </w:rPr>
        <w:t xml:space="preserve">zátěžové </w:t>
      </w:r>
      <w:r w:rsidRPr="00B95BDC">
        <w:rPr>
          <w:b/>
        </w:rPr>
        <w:t>lino</w:t>
      </w:r>
      <w:r w:rsidR="00B95BDC" w:rsidRPr="00B95BDC">
        <w:rPr>
          <w:b/>
        </w:rPr>
        <w:tab/>
      </w:r>
      <w:r w:rsidR="00B95BDC" w:rsidRPr="00B95BDC">
        <w:rPr>
          <w:b/>
        </w:rPr>
        <w:tab/>
      </w:r>
      <w:bookmarkStart w:id="0" w:name="_GoBack"/>
      <w:bookmarkEnd w:id="0"/>
      <w:r w:rsidR="00B95BDC" w:rsidRPr="00B95BDC">
        <w:rPr>
          <w:b/>
        </w:rPr>
        <w:t>Kč bez DPH</w:t>
      </w:r>
    </w:p>
    <w:p w:rsidR="004074B6" w:rsidRDefault="00B95BDC" w:rsidP="00B95BDC">
      <w:pPr>
        <w:pStyle w:val="Odstavecseseznamem"/>
        <w:numPr>
          <w:ilvl w:val="0"/>
          <w:numId w:val="1"/>
        </w:numPr>
      </w:pPr>
      <w:r>
        <w:t>Vč. odstranění starých krytin, očištění podkladu podlah, vyrovn</w:t>
      </w:r>
      <w:r w:rsidR="00F42C7C">
        <w:t>ání nerovnosti podlah, demontáž</w:t>
      </w:r>
      <w:r>
        <w:t xml:space="preserve"> a montáž stávajícího nábytku v místnosti, odvoz odpadu na skládku, dopravy a úklidu</w:t>
      </w:r>
      <w:r w:rsidR="004074B6">
        <w:t xml:space="preserve"> </w:t>
      </w:r>
    </w:p>
    <w:p w:rsidR="00B95BDC" w:rsidRDefault="00B95BDC" w:rsidP="00B95BDC"/>
    <w:p w:rsidR="00CA4412" w:rsidRDefault="00CA4412" w:rsidP="00B95BDC">
      <w:r>
        <w:t>Ostatní požadavky:</w:t>
      </w:r>
    </w:p>
    <w:p w:rsidR="00CA4412" w:rsidRDefault="00CA4412" w:rsidP="00CA4412">
      <w:pPr>
        <w:pStyle w:val="Odstavecseseznamem"/>
        <w:numPr>
          <w:ilvl w:val="0"/>
          <w:numId w:val="1"/>
        </w:numPr>
      </w:pPr>
      <w:r>
        <w:t>Práce po pracovní době (od 16 hodin) a o víkendech</w:t>
      </w:r>
    </w:p>
    <w:p w:rsidR="00CA4412" w:rsidRDefault="00CA4412" w:rsidP="00CA4412">
      <w:pPr>
        <w:pStyle w:val="Odstavecseseznamem"/>
        <w:numPr>
          <w:ilvl w:val="0"/>
          <w:numId w:val="1"/>
        </w:numPr>
      </w:pPr>
      <w:r>
        <w:t>Platba na fakturu se splatností</w:t>
      </w:r>
    </w:p>
    <w:p w:rsidR="00CA4412" w:rsidRDefault="00CA4412" w:rsidP="00CA4412"/>
    <w:p w:rsidR="00CA4412" w:rsidRDefault="00CA4412" w:rsidP="00CA4412"/>
    <w:p w:rsidR="00CA4412" w:rsidRDefault="00CA4412" w:rsidP="00CA4412"/>
    <w:p w:rsidR="00B95BDC" w:rsidRPr="00F103FE" w:rsidRDefault="00B95BDC" w:rsidP="00B95BDC"/>
    <w:sectPr w:rsidR="00B95BDC" w:rsidRPr="00F1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67A3"/>
    <w:multiLevelType w:val="hybridMultilevel"/>
    <w:tmpl w:val="EF3EA604"/>
    <w:lvl w:ilvl="0" w:tplc="39EC6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E"/>
    <w:rsid w:val="0025352E"/>
    <w:rsid w:val="003C155B"/>
    <w:rsid w:val="004074B6"/>
    <w:rsid w:val="00441939"/>
    <w:rsid w:val="006D5EEA"/>
    <w:rsid w:val="00B95BDC"/>
    <w:rsid w:val="00C37FD0"/>
    <w:rsid w:val="00CA4412"/>
    <w:rsid w:val="00D25A5C"/>
    <w:rsid w:val="00E029AA"/>
    <w:rsid w:val="00F103FE"/>
    <w:rsid w:val="00F42C7C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FEDE"/>
  <w15:chartTrackingRefBased/>
  <w15:docId w15:val="{0422BF4E-33B0-4E92-9F2F-617447F5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Štěpánka</dc:creator>
  <cp:keywords/>
  <dc:description/>
  <cp:lastModifiedBy>Boháčová Štěpánka</cp:lastModifiedBy>
  <cp:revision>3</cp:revision>
  <dcterms:created xsi:type="dcterms:W3CDTF">2020-02-11T10:05:00Z</dcterms:created>
  <dcterms:modified xsi:type="dcterms:W3CDTF">2020-02-11T12:48:00Z</dcterms:modified>
</cp:coreProperties>
</file>