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09" w:rsidRPr="009C3FE6" w:rsidRDefault="00581EFB" w:rsidP="002C6809">
      <w:pPr>
        <w:jc w:val="center"/>
        <w:rPr>
          <w:b/>
          <w:sz w:val="24"/>
          <w:szCs w:val="24"/>
        </w:rPr>
      </w:pPr>
      <w:r w:rsidRPr="009C3FE6">
        <w:rPr>
          <w:b/>
          <w:sz w:val="24"/>
          <w:szCs w:val="24"/>
        </w:rPr>
        <w:t>Zadávací podmínky pro výběr zpracovatelem projektu požárně bezpečnostního řešení objektu Ve Smečkách 33 a Štěpánská 63, Praha 1</w:t>
      </w:r>
    </w:p>
    <w:p w:rsidR="009C3FE6" w:rsidRDefault="009C3FE6" w:rsidP="002C6809">
      <w:pPr>
        <w:jc w:val="center"/>
        <w:rPr>
          <w:b/>
        </w:rPr>
      </w:pPr>
    </w:p>
    <w:p w:rsidR="009C3FE6" w:rsidRPr="002E18B2" w:rsidRDefault="009C3FE6" w:rsidP="002C6809">
      <w:pPr>
        <w:jc w:val="center"/>
        <w:rPr>
          <w:b/>
        </w:rPr>
      </w:pPr>
    </w:p>
    <w:p w:rsidR="00E47F95" w:rsidRDefault="009D1857" w:rsidP="009D1857">
      <w:r>
        <w:t>Předmětem zadání je zhodnocení stavu požární bezpečnosti</w:t>
      </w:r>
      <w:r w:rsidR="002E18B2">
        <w:t xml:space="preserve"> provozu v objekt</w:t>
      </w:r>
      <w:r w:rsidR="009C3FE6">
        <w:t>ech</w:t>
      </w:r>
      <w:r>
        <w:t xml:space="preserve"> </w:t>
      </w:r>
      <w:r w:rsidR="002E18B2">
        <w:t>Ve Smečkách 33, Praha  1, na pozemku parcelní 2099</w:t>
      </w:r>
      <w:r w:rsidR="009C3FE6">
        <w:t>,</w:t>
      </w:r>
      <w:r w:rsidR="002E18B2">
        <w:t xml:space="preserve"> </w:t>
      </w:r>
      <w:proofErr w:type="gramStart"/>
      <w:r w:rsidR="002E18B2">
        <w:t>k.</w:t>
      </w:r>
      <w:proofErr w:type="spellStart"/>
      <w:r w:rsidR="002E18B2">
        <w:t>ú</w:t>
      </w:r>
      <w:proofErr w:type="spellEnd"/>
      <w:r w:rsidR="002E18B2">
        <w:t>.</w:t>
      </w:r>
      <w:proofErr w:type="gramEnd"/>
      <w:r w:rsidR="002E18B2">
        <w:t xml:space="preserve"> Nové Město a Štěpánská 63,</w:t>
      </w:r>
      <w:r w:rsidR="009C3FE6">
        <w:t xml:space="preserve"> Praha 1,</w:t>
      </w:r>
      <w:r w:rsidR="002E18B2">
        <w:t xml:space="preserve"> na pozemku </w:t>
      </w:r>
      <w:proofErr w:type="spellStart"/>
      <w:proofErr w:type="gramStart"/>
      <w:r w:rsidR="002E18B2">
        <w:t>p.č</w:t>
      </w:r>
      <w:proofErr w:type="spellEnd"/>
      <w:r w:rsidR="002E18B2">
        <w:t>.</w:t>
      </w:r>
      <w:proofErr w:type="gramEnd"/>
      <w:r w:rsidR="00E47F95">
        <w:t xml:space="preserve"> 2068</w:t>
      </w:r>
    </w:p>
    <w:p w:rsidR="00E47F95" w:rsidRDefault="00E47F95" w:rsidP="009D1857"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Nové Město</w:t>
      </w:r>
    </w:p>
    <w:p w:rsidR="009C3FE6" w:rsidRDefault="009C3FE6" w:rsidP="009D1857"/>
    <w:p w:rsidR="009D1857" w:rsidRPr="009C3FE6" w:rsidRDefault="00E47F95" w:rsidP="009C3FE6">
      <w:r>
        <w:t xml:space="preserve">Součástí bude </w:t>
      </w:r>
      <w:r w:rsidR="009C3FE6">
        <w:t>návrh opatření na uvedení objektů do souladu s předpisy.</w:t>
      </w:r>
    </w:p>
    <w:p w:rsidR="009C3FE6" w:rsidRDefault="009C3FE6" w:rsidP="009C3FE6">
      <w:pPr>
        <w:jc w:val="both"/>
        <w:rPr>
          <w:b/>
          <w:sz w:val="24"/>
          <w:szCs w:val="24"/>
        </w:rPr>
      </w:pPr>
    </w:p>
    <w:p w:rsidR="009C3FE6" w:rsidRDefault="009C3FE6" w:rsidP="009C3FE6">
      <w:pPr>
        <w:jc w:val="both"/>
        <w:rPr>
          <w:b/>
          <w:sz w:val="24"/>
          <w:szCs w:val="24"/>
        </w:rPr>
      </w:pPr>
    </w:p>
    <w:p w:rsidR="009C3FE6" w:rsidRPr="009C3FE6" w:rsidRDefault="009D1857" w:rsidP="009C3FE6">
      <w:pPr>
        <w:jc w:val="both"/>
        <w:rPr>
          <w:b/>
          <w:sz w:val="24"/>
          <w:szCs w:val="24"/>
        </w:rPr>
      </w:pPr>
      <w:r w:rsidRPr="009C3FE6">
        <w:rPr>
          <w:b/>
          <w:sz w:val="24"/>
          <w:szCs w:val="24"/>
        </w:rPr>
        <w:t xml:space="preserve">Základní popis </w:t>
      </w:r>
      <w:r w:rsidR="009C3FE6" w:rsidRPr="009C3FE6">
        <w:rPr>
          <w:b/>
          <w:sz w:val="24"/>
          <w:szCs w:val="24"/>
        </w:rPr>
        <w:t>objektu Ve Smečkách 33, Praha 1</w:t>
      </w:r>
    </w:p>
    <w:p w:rsidR="009C3FE6" w:rsidRDefault="009D1857" w:rsidP="009C3FE6">
      <w:r w:rsidRPr="007954BF">
        <w:t xml:space="preserve">Celý objekt </w:t>
      </w:r>
      <w:r w:rsidR="009C3FE6">
        <w:t>je obdélníkového tvaru s rozměry</w:t>
      </w:r>
      <w:r w:rsidRPr="007954BF">
        <w:t xml:space="preserve"> 59,5 x </w:t>
      </w:r>
      <w:smartTag w:uri="urn:schemas-microsoft-com:office:smarttags" w:element="metricconverter">
        <w:smartTagPr>
          <w:attr w:name="ProductID" w:val="31,7 m"/>
        </w:smartTagPr>
        <w:r w:rsidRPr="007954BF">
          <w:t>31,7 m</w:t>
        </w:r>
      </w:smartTag>
      <w:r w:rsidRPr="007954BF">
        <w:t xml:space="preserve"> a výškou objektu od úrovně I.NP</w:t>
      </w:r>
      <w:r w:rsidRPr="00BE6D6D">
        <w:rPr>
          <w:sz w:val="16"/>
          <w:szCs w:val="16"/>
        </w:rPr>
        <w:t xml:space="preserve"> </w:t>
      </w:r>
      <w:r w:rsidRPr="007954BF">
        <w:t>do hřebene střechy</w:t>
      </w:r>
      <w:r w:rsidRPr="00BE6D6D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33,10 m"/>
        </w:smartTagPr>
        <w:r w:rsidRPr="007954BF">
          <w:t>33,10</w:t>
        </w:r>
        <w:r w:rsidRPr="00BE6D6D">
          <w:rPr>
            <w:sz w:val="16"/>
            <w:szCs w:val="16"/>
          </w:rPr>
          <w:t xml:space="preserve"> </w:t>
        </w:r>
        <w:r w:rsidRPr="007954BF">
          <w:t>m</w:t>
        </w:r>
        <w:r w:rsidR="009C3FE6">
          <w:t>.</w:t>
        </w:r>
      </w:smartTag>
      <w:r w:rsidRPr="007954BF">
        <w:t xml:space="preserve"> </w:t>
      </w:r>
      <w:r w:rsidR="009C3FE6">
        <w:t>J</w:t>
      </w:r>
      <w:r w:rsidRPr="007954BF">
        <w:t>e zděný s dřevěnými stropy</w:t>
      </w:r>
      <w:r w:rsidRPr="00BE6D6D">
        <w:rPr>
          <w:sz w:val="16"/>
          <w:szCs w:val="16"/>
        </w:rPr>
        <w:t xml:space="preserve"> </w:t>
      </w:r>
      <w:r w:rsidRPr="007954BF">
        <w:t>a sedlovou dřevěnou konstrukcí střechy s pálenou taškovou střešní krytinou.</w:t>
      </w:r>
    </w:p>
    <w:p w:rsidR="009D1857" w:rsidRPr="009C3FE6" w:rsidRDefault="009D1857" w:rsidP="009C3FE6">
      <w:pPr>
        <w:rPr>
          <w:b/>
        </w:rPr>
      </w:pPr>
      <w:r w:rsidRPr="007954BF">
        <w:t>Jedná se o nárožní administrativní objekt, který byl postaven v roce 1876, v roce 1921 byla provedena jeho nástavba. Objekt má jedno podzemní podlaží, mezanin (mezipatro)</w:t>
      </w:r>
      <w:r w:rsidRPr="00BE6D6D">
        <w:rPr>
          <w:sz w:val="16"/>
          <w:szCs w:val="16"/>
        </w:rPr>
        <w:t xml:space="preserve"> </w:t>
      </w:r>
      <w:r w:rsidRPr="007954BF">
        <w:t>a sedm užitných nadzemních podlaží včetně podkroví.</w:t>
      </w:r>
    </w:p>
    <w:p w:rsidR="009D1857" w:rsidRPr="000118C7" w:rsidRDefault="009D1857" w:rsidP="009D1857">
      <w:pPr>
        <w:jc w:val="both"/>
        <w:rPr>
          <w:sz w:val="12"/>
          <w:szCs w:val="12"/>
        </w:rPr>
      </w:pPr>
    </w:p>
    <w:p w:rsidR="009D1857" w:rsidRPr="009C3FE6" w:rsidRDefault="009D1857" w:rsidP="009D1857">
      <w:pPr>
        <w:jc w:val="both"/>
      </w:pPr>
      <w:r w:rsidRPr="009C3FE6">
        <w:t>Základní požární charakteristika:</w:t>
      </w:r>
    </w:p>
    <w:p w:rsidR="009D1857" w:rsidRDefault="009D1857" w:rsidP="009D1857">
      <w:pPr>
        <w:jc w:val="both"/>
      </w:pPr>
      <w:r w:rsidRPr="0007773E">
        <w:t xml:space="preserve">Požární výška </w:t>
      </w:r>
      <w:proofErr w:type="gramStart"/>
      <w:r w:rsidRPr="0007773E">
        <w:t xml:space="preserve">objektu </w:t>
      </w:r>
      <w:r>
        <w:t>.......................</w:t>
      </w:r>
      <w:r w:rsidRPr="0007773E">
        <w:t xml:space="preserve"> </w:t>
      </w:r>
      <w:smartTag w:uri="urn:schemas-microsoft-com:office:smarttags" w:element="metricconverter">
        <w:smartTagPr>
          <w:attr w:name="ProductID" w:val="27,40 m"/>
        </w:smartTagPr>
        <w:r w:rsidRPr="0007773E">
          <w:t>27,40</w:t>
        </w:r>
        <w:proofErr w:type="gramEnd"/>
        <w:r w:rsidRPr="0007773E">
          <w:t xml:space="preserve"> m</w:t>
        </w:r>
      </w:smartTag>
    </w:p>
    <w:p w:rsidR="009D1857" w:rsidRPr="0055528D" w:rsidRDefault="009D1857" w:rsidP="009D1857">
      <w:pPr>
        <w:jc w:val="both"/>
      </w:pPr>
      <w:r>
        <w:t xml:space="preserve">Konstrukční </w:t>
      </w:r>
      <w:proofErr w:type="gramStart"/>
      <w:r>
        <w:t>systém .......................... smíšený</w:t>
      </w:r>
      <w:proofErr w:type="gramEnd"/>
    </w:p>
    <w:p w:rsidR="009D1857" w:rsidRDefault="009D1857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Pr="009C3FE6" w:rsidRDefault="009C3FE6" w:rsidP="009C3FE6">
      <w:pPr>
        <w:jc w:val="both"/>
        <w:rPr>
          <w:b/>
          <w:sz w:val="24"/>
          <w:szCs w:val="24"/>
        </w:rPr>
      </w:pPr>
      <w:r w:rsidRPr="009C3FE6">
        <w:rPr>
          <w:b/>
          <w:sz w:val="24"/>
          <w:szCs w:val="24"/>
        </w:rPr>
        <w:t>Základní popis objektu Štěpánská 63, Praha 1</w:t>
      </w:r>
    </w:p>
    <w:p w:rsidR="009C3FE6" w:rsidRDefault="009D1857" w:rsidP="009C3FE6">
      <w:pPr>
        <w:jc w:val="both"/>
        <w:rPr>
          <w:b/>
        </w:rPr>
      </w:pPr>
      <w:r>
        <w:t>O</w:t>
      </w:r>
      <w:r w:rsidRPr="00503981">
        <w:t>bjekt je jedním z objektů původní řadové b</w:t>
      </w:r>
      <w:r>
        <w:t>lokové zástavby podél ulice Štěpánská nepravidelného půdorysného</w:t>
      </w:r>
      <w:r w:rsidRPr="00503981">
        <w:t xml:space="preserve"> tvar</w:t>
      </w:r>
      <w:r>
        <w:t>u</w:t>
      </w:r>
      <w:r w:rsidRPr="00503981">
        <w:t xml:space="preserve"> </w:t>
      </w:r>
      <w:r>
        <w:t>s jedním užitným</w:t>
      </w:r>
      <w:r w:rsidRPr="00503981">
        <w:t xml:space="preserve"> </w:t>
      </w:r>
      <w:r>
        <w:t>pod</w:t>
      </w:r>
      <w:r w:rsidRPr="00503981">
        <w:t>zemní</w:t>
      </w:r>
      <w:r>
        <w:t>m</w:t>
      </w:r>
      <w:r w:rsidRPr="00503981">
        <w:t xml:space="preserve"> podlaží</w:t>
      </w:r>
      <w:r>
        <w:t>m</w:t>
      </w:r>
      <w:r w:rsidRPr="00503981">
        <w:t xml:space="preserve"> a celkem s</w:t>
      </w:r>
      <w:r>
        <w:t xml:space="preserve">edmi užitnými nadzemními podlažími a plánovanou terasou na střeše. </w:t>
      </w:r>
      <w:r w:rsidRPr="00503981">
        <w:t>Požární výška objektu stanovená od podlahy prvního nadzemního podlaží k podla</w:t>
      </w:r>
      <w:r>
        <w:t>ze posledního užitného nadzemní</w:t>
      </w:r>
      <w:r w:rsidRPr="00503981">
        <w:t>ho podlaží</w:t>
      </w:r>
      <w:r>
        <w:t xml:space="preserve"> (terasa na střeše) </w:t>
      </w:r>
      <w:r w:rsidRPr="00503981">
        <w:t xml:space="preserve">je </w:t>
      </w:r>
      <w:smartTag w:uri="urn:schemas-microsoft-com:office:smarttags" w:element="metricconverter">
        <w:smartTagPr>
          <w:attr w:name="ProductID" w:val="27,57 m"/>
        </w:smartTagPr>
        <w:r w:rsidRPr="00503981">
          <w:t>2</w:t>
        </w:r>
        <w:r>
          <w:t>7,57</w:t>
        </w:r>
        <w:r w:rsidRPr="00503981">
          <w:t xml:space="preserve"> m</w:t>
        </w:r>
      </w:smartTag>
      <w:r w:rsidRPr="00503981">
        <w:t>.</w:t>
      </w:r>
      <w:r>
        <w:t xml:space="preserve"> </w:t>
      </w:r>
      <w:r w:rsidRPr="00CB1896">
        <w:t>Objekt byl</w:t>
      </w:r>
      <w:r>
        <w:t xml:space="preserve"> podle dostupných podkladů realizován v letech </w:t>
      </w:r>
      <w:r w:rsidRPr="00CB1896">
        <w:t>1913 až 1915</w:t>
      </w:r>
      <w:r>
        <w:t>.</w:t>
      </w:r>
    </w:p>
    <w:p w:rsidR="009D1857" w:rsidRPr="009C3FE6" w:rsidRDefault="009D1857" w:rsidP="009C3FE6">
      <w:pPr>
        <w:jc w:val="both"/>
        <w:rPr>
          <w:b/>
        </w:rPr>
      </w:pPr>
      <w:r>
        <w:t xml:space="preserve">Objekt </w:t>
      </w:r>
      <w:r w:rsidRPr="00503981">
        <w:t xml:space="preserve">je zděný s dřevěnými </w:t>
      </w:r>
      <w:r>
        <w:t xml:space="preserve">trámovými </w:t>
      </w:r>
      <w:r w:rsidRPr="00503981">
        <w:t xml:space="preserve">stropy a </w:t>
      </w:r>
      <w:r>
        <w:t xml:space="preserve">plochou pultovou </w:t>
      </w:r>
      <w:r w:rsidRPr="00503981">
        <w:t>konstrukcí střechy s </w:t>
      </w:r>
      <w:r>
        <w:t xml:space="preserve">živičnou střešní krytinou. </w:t>
      </w:r>
      <w:r w:rsidRPr="00503981">
        <w:t xml:space="preserve">Jedná se o </w:t>
      </w:r>
      <w:r>
        <w:t>původní administra</w:t>
      </w:r>
      <w:r w:rsidRPr="00503981">
        <w:t>tivní objekt</w:t>
      </w:r>
      <w:r>
        <w:t xml:space="preserve"> v centru města, který je </w:t>
      </w:r>
      <w:r w:rsidRPr="00220ED9">
        <w:t xml:space="preserve">nemovitou kulturní památkou, zapsanou v ÚSKP pod </w:t>
      </w:r>
      <w:proofErr w:type="spellStart"/>
      <w:proofErr w:type="gramStart"/>
      <w:r w:rsidRPr="00220ED9">
        <w:t>R.č.</w:t>
      </w:r>
      <w:proofErr w:type="gramEnd"/>
      <w:r w:rsidRPr="00220ED9">
        <w:t>Ú.s</w:t>
      </w:r>
      <w:proofErr w:type="spellEnd"/>
      <w:r w:rsidRPr="00220ED9">
        <w:t xml:space="preserve"> 41000/1-</w:t>
      </w:r>
      <w:smartTag w:uri="urn:schemas-microsoft-com:office:smarttags" w:element="metricconverter">
        <w:smartTagPr>
          <w:attr w:name="ProductID" w:val="1819 a"/>
        </w:smartTagPr>
        <w:r w:rsidRPr="00220ED9">
          <w:t>1819 a</w:t>
        </w:r>
      </w:smartTag>
      <w:r w:rsidRPr="00220ED9">
        <w:t xml:space="preserve"> je v památkové rezervaci </w:t>
      </w:r>
      <w:r>
        <w:t xml:space="preserve">hlavního města Praha. </w:t>
      </w:r>
    </w:p>
    <w:p w:rsidR="009D1857" w:rsidRPr="000118C7" w:rsidRDefault="009D1857" w:rsidP="009D1857">
      <w:pPr>
        <w:jc w:val="both"/>
        <w:rPr>
          <w:sz w:val="12"/>
          <w:szCs w:val="12"/>
        </w:rPr>
      </w:pPr>
    </w:p>
    <w:p w:rsidR="009D1857" w:rsidRPr="009C3FE6" w:rsidRDefault="009D1857" w:rsidP="009D1857">
      <w:pPr>
        <w:jc w:val="both"/>
      </w:pPr>
      <w:r w:rsidRPr="009C3FE6">
        <w:t>Základní požární charakteristika:</w:t>
      </w:r>
    </w:p>
    <w:p w:rsidR="009D1857" w:rsidRDefault="009D1857" w:rsidP="009D1857">
      <w:pPr>
        <w:jc w:val="both"/>
      </w:pPr>
      <w:r w:rsidRPr="0007773E">
        <w:t xml:space="preserve">Požární výška </w:t>
      </w:r>
      <w:proofErr w:type="gramStart"/>
      <w:r w:rsidRPr="0007773E">
        <w:t xml:space="preserve">objektu </w:t>
      </w:r>
      <w:r>
        <w:t xml:space="preserve">....................... </w:t>
      </w:r>
      <w:smartTag w:uri="urn:schemas-microsoft-com:office:smarttags" w:element="metricconverter">
        <w:smartTagPr>
          <w:attr w:name="ProductID" w:val="27,57 m"/>
        </w:smartTagPr>
        <w:r>
          <w:t>27,57</w:t>
        </w:r>
        <w:proofErr w:type="gramEnd"/>
        <w:r w:rsidRPr="0007773E">
          <w:t xml:space="preserve"> m</w:t>
        </w:r>
      </w:smartTag>
    </w:p>
    <w:p w:rsidR="009D1857" w:rsidRPr="0055528D" w:rsidRDefault="009D1857" w:rsidP="009D1857">
      <w:pPr>
        <w:jc w:val="both"/>
      </w:pPr>
      <w:r>
        <w:t xml:space="preserve">Konstrukční </w:t>
      </w:r>
      <w:proofErr w:type="gramStart"/>
      <w:r>
        <w:t>systém .......................... smíšený</w:t>
      </w:r>
      <w:proofErr w:type="gramEnd"/>
    </w:p>
    <w:p w:rsidR="009D1857" w:rsidRDefault="009D1857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Default="009C3FE6" w:rsidP="009D1857">
      <w:pPr>
        <w:jc w:val="both"/>
      </w:pPr>
    </w:p>
    <w:p w:rsidR="009C3FE6" w:rsidRPr="009C3FE6" w:rsidRDefault="009C3FE6" w:rsidP="009C3FE6">
      <w:pPr>
        <w:rPr>
          <w:b/>
          <w:sz w:val="24"/>
          <w:szCs w:val="24"/>
        </w:rPr>
      </w:pPr>
      <w:r w:rsidRPr="009C3FE6">
        <w:rPr>
          <w:b/>
          <w:sz w:val="24"/>
          <w:szCs w:val="24"/>
        </w:rPr>
        <w:lastRenderedPageBreak/>
        <w:t>Kritéria hodnocení pro oba objekty</w:t>
      </w:r>
    </w:p>
    <w:p w:rsidR="009C3FE6" w:rsidRDefault="009C3FE6" w:rsidP="009C3FE6"/>
    <w:p w:rsidR="009C3FE6" w:rsidRDefault="009C3FE6" w:rsidP="009C3FE6"/>
    <w:tbl>
      <w:tblPr>
        <w:tblStyle w:val="Mkatabulky"/>
        <w:tblW w:w="9923" w:type="dxa"/>
        <w:tblInd w:w="-176" w:type="dxa"/>
        <w:tblLook w:val="04A0"/>
      </w:tblPr>
      <w:tblGrid>
        <w:gridCol w:w="3261"/>
        <w:gridCol w:w="1701"/>
        <w:gridCol w:w="1559"/>
        <w:gridCol w:w="1985"/>
        <w:gridCol w:w="1417"/>
      </w:tblGrid>
      <w:tr w:rsidR="009C3FE6" w:rsidTr="009C3FE6">
        <w:tc>
          <w:tcPr>
            <w:tcW w:w="3261" w:type="dxa"/>
          </w:tcPr>
          <w:p w:rsidR="009C3FE6" w:rsidRDefault="009C3FE6" w:rsidP="009C3FE6">
            <w:r>
              <w:t>Kritéria</w:t>
            </w:r>
          </w:p>
        </w:tc>
        <w:tc>
          <w:tcPr>
            <w:tcW w:w="1701" w:type="dxa"/>
          </w:tcPr>
          <w:p w:rsidR="009C3FE6" w:rsidRDefault="009C3FE6" w:rsidP="009C3FE6">
            <w:r>
              <w:t>Cena bez DPH</w:t>
            </w:r>
          </w:p>
        </w:tc>
        <w:tc>
          <w:tcPr>
            <w:tcW w:w="1559" w:type="dxa"/>
          </w:tcPr>
          <w:p w:rsidR="009C3FE6" w:rsidRDefault="009C3FE6" w:rsidP="009C3FE6">
            <w:r>
              <w:t>DPH</w:t>
            </w:r>
          </w:p>
        </w:tc>
        <w:tc>
          <w:tcPr>
            <w:tcW w:w="1985" w:type="dxa"/>
          </w:tcPr>
          <w:p w:rsidR="009C3FE6" w:rsidRDefault="009C3FE6" w:rsidP="009C3FE6">
            <w:r>
              <w:t>Cena celkem včetně DPH</w:t>
            </w:r>
          </w:p>
        </w:tc>
        <w:tc>
          <w:tcPr>
            <w:tcW w:w="1417" w:type="dxa"/>
          </w:tcPr>
          <w:p w:rsidR="009C3FE6" w:rsidRDefault="009C3FE6" w:rsidP="009C3FE6">
            <w:r>
              <w:t xml:space="preserve">Váha </w:t>
            </w:r>
          </w:p>
          <w:p w:rsidR="009C3FE6" w:rsidRDefault="009C3FE6" w:rsidP="009C3FE6">
            <w:r>
              <w:t>hodnocení</w:t>
            </w:r>
          </w:p>
        </w:tc>
      </w:tr>
      <w:tr w:rsidR="009C3FE6" w:rsidTr="009C3FE6">
        <w:tc>
          <w:tcPr>
            <w:tcW w:w="3261" w:type="dxa"/>
          </w:tcPr>
          <w:p w:rsidR="009C3FE6" w:rsidRDefault="009C3FE6" w:rsidP="009C3FE6">
            <w:r>
              <w:t xml:space="preserve">Celková cena  - </w:t>
            </w:r>
            <w:proofErr w:type="gramStart"/>
            <w:r>
              <w:t>max.500 000</w:t>
            </w:r>
            <w:proofErr w:type="gramEnd"/>
            <w:r>
              <w:t xml:space="preserve"> Kč</w:t>
            </w:r>
          </w:p>
          <w:p w:rsidR="009C3FE6" w:rsidRDefault="009C3FE6" w:rsidP="009C3FE6">
            <w:r>
              <w:t>bez DPH</w:t>
            </w:r>
          </w:p>
        </w:tc>
        <w:tc>
          <w:tcPr>
            <w:tcW w:w="1701" w:type="dxa"/>
          </w:tcPr>
          <w:p w:rsidR="009C3FE6" w:rsidRDefault="009C3FE6" w:rsidP="009C3FE6"/>
        </w:tc>
        <w:tc>
          <w:tcPr>
            <w:tcW w:w="1559" w:type="dxa"/>
          </w:tcPr>
          <w:p w:rsidR="009C3FE6" w:rsidRDefault="009C3FE6" w:rsidP="009C3FE6"/>
        </w:tc>
        <w:tc>
          <w:tcPr>
            <w:tcW w:w="1985" w:type="dxa"/>
          </w:tcPr>
          <w:p w:rsidR="009C3FE6" w:rsidRDefault="009C3FE6" w:rsidP="009C3FE6"/>
        </w:tc>
        <w:tc>
          <w:tcPr>
            <w:tcW w:w="1417" w:type="dxa"/>
          </w:tcPr>
          <w:p w:rsidR="009C3FE6" w:rsidRDefault="009C3FE6" w:rsidP="009C3FE6">
            <w:pPr>
              <w:jc w:val="center"/>
            </w:pPr>
            <w:r>
              <w:t>70%</w:t>
            </w:r>
          </w:p>
        </w:tc>
      </w:tr>
      <w:tr w:rsidR="009C3FE6" w:rsidTr="009C3FE6">
        <w:tc>
          <w:tcPr>
            <w:tcW w:w="3261" w:type="dxa"/>
          </w:tcPr>
          <w:p w:rsidR="009C3FE6" w:rsidRDefault="009C3FE6" w:rsidP="009C3FE6">
            <w:r>
              <w:t>Doba zpracování (týdny)</w:t>
            </w:r>
          </w:p>
        </w:tc>
        <w:tc>
          <w:tcPr>
            <w:tcW w:w="1701" w:type="dxa"/>
          </w:tcPr>
          <w:p w:rsidR="009C3FE6" w:rsidRDefault="009C3FE6" w:rsidP="009C3FE6"/>
        </w:tc>
        <w:tc>
          <w:tcPr>
            <w:tcW w:w="1559" w:type="dxa"/>
          </w:tcPr>
          <w:p w:rsidR="009C3FE6" w:rsidRDefault="009C3FE6" w:rsidP="009C3FE6"/>
        </w:tc>
        <w:tc>
          <w:tcPr>
            <w:tcW w:w="1985" w:type="dxa"/>
          </w:tcPr>
          <w:p w:rsidR="009C3FE6" w:rsidRDefault="009C3FE6" w:rsidP="009C3FE6"/>
        </w:tc>
        <w:tc>
          <w:tcPr>
            <w:tcW w:w="1417" w:type="dxa"/>
          </w:tcPr>
          <w:p w:rsidR="009C3FE6" w:rsidRDefault="009C3FE6" w:rsidP="009C3FE6">
            <w:pPr>
              <w:jc w:val="center"/>
            </w:pPr>
            <w:r>
              <w:t>20%</w:t>
            </w:r>
          </w:p>
        </w:tc>
      </w:tr>
      <w:tr w:rsidR="009C3FE6" w:rsidTr="009C3FE6">
        <w:tc>
          <w:tcPr>
            <w:tcW w:w="3261" w:type="dxa"/>
          </w:tcPr>
          <w:p w:rsidR="009C3FE6" w:rsidRDefault="009C3FE6" w:rsidP="009C3FE6">
            <w:r>
              <w:t>Reference (alespoň 3 obdobné akce)</w:t>
            </w:r>
          </w:p>
        </w:tc>
        <w:tc>
          <w:tcPr>
            <w:tcW w:w="1701" w:type="dxa"/>
          </w:tcPr>
          <w:p w:rsidR="009C3FE6" w:rsidRDefault="009C3FE6" w:rsidP="009C3FE6"/>
        </w:tc>
        <w:tc>
          <w:tcPr>
            <w:tcW w:w="1559" w:type="dxa"/>
          </w:tcPr>
          <w:p w:rsidR="009C3FE6" w:rsidRDefault="009C3FE6" w:rsidP="009C3FE6"/>
        </w:tc>
        <w:tc>
          <w:tcPr>
            <w:tcW w:w="1985" w:type="dxa"/>
          </w:tcPr>
          <w:p w:rsidR="009C3FE6" w:rsidRDefault="009C3FE6" w:rsidP="009C3FE6"/>
        </w:tc>
        <w:tc>
          <w:tcPr>
            <w:tcW w:w="1417" w:type="dxa"/>
          </w:tcPr>
          <w:p w:rsidR="009C3FE6" w:rsidRDefault="009C3FE6" w:rsidP="009C3FE6">
            <w:pPr>
              <w:jc w:val="center"/>
            </w:pPr>
            <w:r>
              <w:t>10%</w:t>
            </w:r>
          </w:p>
        </w:tc>
      </w:tr>
    </w:tbl>
    <w:p w:rsidR="009C3FE6" w:rsidRPr="000118C7" w:rsidRDefault="009C3FE6" w:rsidP="009D1857">
      <w:pPr>
        <w:jc w:val="both"/>
      </w:pPr>
    </w:p>
    <w:p w:rsidR="002C6809" w:rsidRDefault="002C6809" w:rsidP="002C6809">
      <w:pPr>
        <w:jc w:val="center"/>
      </w:pPr>
    </w:p>
    <w:sectPr w:rsidR="002C6809" w:rsidSect="00DB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581EFB"/>
    <w:rsid w:val="000E5EA4"/>
    <w:rsid w:val="001C6F75"/>
    <w:rsid w:val="002C6809"/>
    <w:rsid w:val="002E18B2"/>
    <w:rsid w:val="004639D6"/>
    <w:rsid w:val="00581EFB"/>
    <w:rsid w:val="0059651A"/>
    <w:rsid w:val="007F36AB"/>
    <w:rsid w:val="008578CA"/>
    <w:rsid w:val="009C3FE6"/>
    <w:rsid w:val="009D1857"/>
    <w:rsid w:val="00A440E1"/>
    <w:rsid w:val="00A959F5"/>
    <w:rsid w:val="00C91A25"/>
    <w:rsid w:val="00DB34B9"/>
    <w:rsid w:val="00E4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F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Bumanová</dc:creator>
  <cp:lastModifiedBy>Jitka Bumanová</cp:lastModifiedBy>
  <cp:revision>3</cp:revision>
  <dcterms:created xsi:type="dcterms:W3CDTF">2022-02-21T08:29:00Z</dcterms:created>
  <dcterms:modified xsi:type="dcterms:W3CDTF">2022-02-21T09:04:00Z</dcterms:modified>
</cp:coreProperties>
</file>